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41401" w14:textId="77777777" w:rsidR="00D57E22" w:rsidRPr="006D2941" w:rsidRDefault="00FD4196" w:rsidP="009D076C">
      <w:pPr>
        <w:spacing w:line="276" w:lineRule="auto"/>
        <w:ind w:firstLine="284"/>
        <w:jc w:val="both"/>
        <w:rPr>
          <w:rFonts w:ascii="Arial" w:eastAsia="Arial" w:hAnsi="Arial" w:cs="Arial"/>
          <w:lang w:val="en-CA"/>
        </w:rPr>
      </w:pPr>
      <w:r w:rsidRPr="006D2941">
        <w:rPr>
          <w:rFonts w:ascii="Arial" w:eastAsia="Arial" w:hAnsi="Arial" w:cs="Arial"/>
          <w:lang w:val="en-CA"/>
        </w:rPr>
        <w:t xml:space="preserve"> </w:t>
      </w:r>
    </w:p>
    <w:p w14:paraId="32501752" w14:textId="77777777" w:rsidR="00D57E22" w:rsidRPr="006D2941" w:rsidRDefault="00FD4196" w:rsidP="009D076C">
      <w:pPr>
        <w:tabs>
          <w:tab w:val="left" w:pos="3168"/>
        </w:tabs>
        <w:spacing w:line="276" w:lineRule="auto"/>
        <w:ind w:firstLine="284"/>
        <w:jc w:val="both"/>
        <w:rPr>
          <w:rFonts w:ascii="Arial" w:eastAsia="Arial" w:hAnsi="Arial" w:cs="Arial"/>
          <w:lang w:val="en-CA"/>
        </w:rPr>
      </w:pPr>
      <w:r w:rsidRPr="006D2941">
        <w:rPr>
          <w:rFonts w:ascii="Arial" w:eastAsia="Arial" w:hAnsi="Arial" w:cs="Arial"/>
          <w:lang w:val="en-CA"/>
        </w:rPr>
        <w:tab/>
      </w:r>
    </w:p>
    <w:tbl>
      <w:tblPr>
        <w:tblStyle w:val="a3"/>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0C48DC" w:rsidRPr="006D2941" w14:paraId="6C2617C9" w14:textId="77777777">
        <w:tc>
          <w:tcPr>
            <w:tcW w:w="8221" w:type="dxa"/>
            <w:shd w:val="clear" w:color="auto" w:fill="F4B083"/>
          </w:tcPr>
          <w:p w14:paraId="459B7E07" w14:textId="77777777" w:rsidR="00D57E22" w:rsidRPr="006D2941" w:rsidRDefault="00D57E22" w:rsidP="009D076C">
            <w:pPr>
              <w:spacing w:line="276" w:lineRule="auto"/>
              <w:ind w:left="-113" w:hanging="140"/>
              <w:jc w:val="center"/>
              <w:rPr>
                <w:rFonts w:ascii="Arial" w:eastAsia="Arial" w:hAnsi="Arial" w:cs="Arial"/>
                <w:b/>
                <w:sz w:val="28"/>
                <w:szCs w:val="28"/>
                <w:lang w:val="en-CA"/>
              </w:rPr>
            </w:pPr>
          </w:p>
          <w:p w14:paraId="28C35354" w14:textId="77777777" w:rsidR="008908F4" w:rsidRDefault="006D7016" w:rsidP="00D861A7">
            <w:pPr>
              <w:spacing w:line="276" w:lineRule="auto"/>
              <w:jc w:val="center"/>
              <w:rPr>
                <w:rFonts w:ascii="Arial" w:eastAsia="Arial" w:hAnsi="Arial" w:cs="Arial"/>
                <w:b/>
                <w:sz w:val="28"/>
                <w:szCs w:val="28"/>
                <w:lang w:val="en-CA"/>
              </w:rPr>
            </w:pPr>
            <w:r>
              <w:rPr>
                <w:rFonts w:ascii="Arial" w:eastAsia="Arial" w:hAnsi="Arial" w:cs="Arial"/>
                <w:b/>
                <w:sz w:val="28"/>
                <w:szCs w:val="28"/>
                <w:lang w:val="en-CA"/>
              </w:rPr>
              <w:t>C</w:t>
            </w:r>
            <w:r w:rsidR="00D861A7" w:rsidRPr="006D2941">
              <w:rPr>
                <w:rFonts w:ascii="Arial" w:eastAsia="Arial" w:hAnsi="Arial" w:cs="Arial"/>
                <w:b/>
                <w:sz w:val="28"/>
                <w:szCs w:val="28"/>
                <w:lang w:val="en-CA"/>
              </w:rPr>
              <w:t>ulture</w:t>
            </w:r>
            <w:r w:rsidR="008908F4">
              <w:rPr>
                <w:rFonts w:ascii="Arial" w:eastAsia="Arial" w:hAnsi="Arial" w:cs="Arial"/>
                <w:b/>
                <w:sz w:val="28"/>
                <w:szCs w:val="28"/>
                <w:lang w:val="en-CA"/>
              </w:rPr>
              <w:t xml:space="preserve"> and</w:t>
            </w:r>
            <w:r w:rsidR="00F55B23">
              <w:rPr>
                <w:rFonts w:ascii="Arial" w:eastAsia="Arial" w:hAnsi="Arial" w:cs="Arial"/>
                <w:b/>
                <w:sz w:val="28"/>
                <w:szCs w:val="28"/>
                <w:lang w:val="en-CA"/>
              </w:rPr>
              <w:t xml:space="preserve"> </w:t>
            </w:r>
            <w:r w:rsidR="00E27989">
              <w:rPr>
                <w:rFonts w:ascii="Arial" w:eastAsia="Arial" w:hAnsi="Arial" w:cs="Arial"/>
                <w:b/>
                <w:sz w:val="28"/>
                <w:szCs w:val="28"/>
                <w:lang w:val="en-CA"/>
              </w:rPr>
              <w:t>artificial intelligence</w:t>
            </w:r>
            <w:r w:rsidR="008908F4">
              <w:rPr>
                <w:rFonts w:ascii="Arial" w:eastAsia="Arial" w:hAnsi="Arial" w:cs="Arial"/>
                <w:b/>
                <w:sz w:val="28"/>
                <w:szCs w:val="28"/>
                <w:lang w:val="en-CA"/>
              </w:rPr>
              <w:t xml:space="preserve">: </w:t>
            </w:r>
          </w:p>
          <w:p w14:paraId="76538728" w14:textId="236CA13A" w:rsidR="00D57E22" w:rsidRPr="006D2941" w:rsidRDefault="006A1AFD" w:rsidP="00D861A7">
            <w:pPr>
              <w:spacing w:line="276" w:lineRule="auto"/>
              <w:jc w:val="center"/>
              <w:rPr>
                <w:rFonts w:ascii="Arial" w:eastAsia="Arial" w:hAnsi="Arial" w:cs="Arial"/>
                <w:b/>
                <w:sz w:val="28"/>
                <w:szCs w:val="28"/>
                <w:lang w:val="en-CA"/>
              </w:rPr>
            </w:pPr>
            <w:r>
              <w:rPr>
                <w:rFonts w:ascii="Arial" w:eastAsia="Arial" w:hAnsi="Arial" w:cs="Arial"/>
                <w:b/>
                <w:sz w:val="28"/>
                <w:szCs w:val="28"/>
                <w:lang w:val="en-CA"/>
              </w:rPr>
              <w:t>policy</w:t>
            </w:r>
            <w:r w:rsidR="008908F4">
              <w:rPr>
                <w:rFonts w:ascii="Arial" w:eastAsia="Arial" w:hAnsi="Arial" w:cs="Arial"/>
                <w:b/>
                <w:sz w:val="28"/>
                <w:szCs w:val="28"/>
                <w:lang w:val="en-CA"/>
              </w:rPr>
              <w:t xml:space="preserve"> and business issues</w:t>
            </w:r>
          </w:p>
          <w:p w14:paraId="7413E43B" w14:textId="77777777" w:rsidR="009D6A46" w:rsidRPr="006D2941" w:rsidRDefault="009D6A46" w:rsidP="009D076C">
            <w:pPr>
              <w:spacing w:line="276" w:lineRule="auto"/>
              <w:ind w:firstLine="30"/>
              <w:jc w:val="center"/>
              <w:rPr>
                <w:rFonts w:ascii="Arial" w:eastAsia="Arial" w:hAnsi="Arial" w:cs="Arial"/>
                <w:lang w:val="en-CA"/>
              </w:rPr>
            </w:pPr>
          </w:p>
          <w:p w14:paraId="7D74FB32" w14:textId="53C97ED7" w:rsidR="00D57E22" w:rsidRPr="00257FE9" w:rsidRDefault="00FD4196" w:rsidP="009D076C">
            <w:pPr>
              <w:spacing w:line="276" w:lineRule="auto"/>
              <w:ind w:firstLine="30"/>
              <w:jc w:val="center"/>
              <w:rPr>
                <w:rFonts w:ascii="Arial" w:eastAsia="Arial" w:hAnsi="Arial" w:cs="Arial"/>
                <w:lang w:val="fr-CA"/>
              </w:rPr>
            </w:pPr>
            <w:proofErr w:type="gramStart"/>
            <w:r w:rsidRPr="00257FE9">
              <w:rPr>
                <w:rFonts w:ascii="Arial" w:eastAsia="Arial" w:hAnsi="Arial" w:cs="Arial"/>
                <w:lang w:val="fr-CA"/>
              </w:rPr>
              <w:t>by</w:t>
            </w:r>
            <w:proofErr w:type="gramEnd"/>
            <w:r w:rsidRPr="00257FE9">
              <w:rPr>
                <w:rFonts w:ascii="Arial" w:eastAsia="Arial" w:hAnsi="Arial" w:cs="Arial"/>
                <w:lang w:val="fr-CA"/>
              </w:rPr>
              <w:t xml:space="preserve"> Antonios Vlassis (PhD)</w:t>
            </w:r>
          </w:p>
          <w:p w14:paraId="0BD59C23" w14:textId="30020946" w:rsidR="00D57E22" w:rsidRPr="00DD5436" w:rsidRDefault="00FD4196" w:rsidP="009D076C">
            <w:pPr>
              <w:spacing w:line="276" w:lineRule="auto"/>
              <w:ind w:firstLine="30"/>
              <w:jc w:val="center"/>
              <w:rPr>
                <w:rFonts w:ascii="Arial" w:eastAsia="Arial" w:hAnsi="Arial" w:cs="Arial"/>
              </w:rPr>
            </w:pPr>
            <w:r w:rsidRPr="00DD5436">
              <w:rPr>
                <w:rFonts w:ascii="Arial" w:eastAsia="Arial" w:hAnsi="Arial" w:cs="Arial"/>
              </w:rPr>
              <w:t xml:space="preserve">(Center for International Relations </w:t>
            </w:r>
            <w:proofErr w:type="spellStart"/>
            <w:r w:rsidRPr="00DD5436">
              <w:rPr>
                <w:rFonts w:ascii="Arial" w:eastAsia="Arial" w:hAnsi="Arial" w:cs="Arial"/>
              </w:rPr>
              <w:t>Studies</w:t>
            </w:r>
            <w:proofErr w:type="spellEnd"/>
            <w:r w:rsidRPr="00DD5436">
              <w:rPr>
                <w:rFonts w:ascii="Arial" w:eastAsia="Arial" w:hAnsi="Arial" w:cs="Arial"/>
              </w:rPr>
              <w:t>-CEFIR, Universi</w:t>
            </w:r>
            <w:r w:rsidR="00DB4137" w:rsidRPr="00DD5436">
              <w:rPr>
                <w:rFonts w:ascii="Arial" w:eastAsia="Arial" w:hAnsi="Arial" w:cs="Arial"/>
              </w:rPr>
              <w:t>té</w:t>
            </w:r>
            <w:r w:rsidRPr="00DD5436">
              <w:rPr>
                <w:rFonts w:ascii="Arial" w:eastAsia="Arial" w:hAnsi="Arial" w:cs="Arial"/>
              </w:rPr>
              <w:t xml:space="preserve"> de Liège)</w:t>
            </w:r>
          </w:p>
          <w:p w14:paraId="1CD39EA5" w14:textId="77777777" w:rsidR="00D57E22" w:rsidRPr="00DD5436" w:rsidRDefault="00D57E22" w:rsidP="009D076C">
            <w:pPr>
              <w:spacing w:line="276" w:lineRule="auto"/>
              <w:ind w:firstLine="30"/>
              <w:jc w:val="center"/>
              <w:rPr>
                <w:rFonts w:ascii="Arial" w:eastAsia="Arial" w:hAnsi="Arial" w:cs="Arial"/>
              </w:rPr>
            </w:pPr>
          </w:p>
          <w:p w14:paraId="7D79CEB1" w14:textId="77777777" w:rsidR="00D57E22" w:rsidRPr="006D2941" w:rsidRDefault="00FD4196" w:rsidP="009D076C">
            <w:pPr>
              <w:spacing w:line="276" w:lineRule="auto"/>
              <w:ind w:firstLine="30"/>
              <w:jc w:val="center"/>
              <w:rPr>
                <w:rFonts w:ascii="Arial" w:eastAsia="Arial" w:hAnsi="Arial" w:cs="Arial"/>
                <w:b/>
                <w:lang w:val="en-CA"/>
              </w:rPr>
            </w:pPr>
            <w:r w:rsidRPr="006D2941">
              <w:rPr>
                <w:rFonts w:ascii="Arial" w:eastAsia="Arial" w:hAnsi="Arial" w:cs="Arial"/>
                <w:b/>
                <w:lang w:val="en-CA"/>
              </w:rPr>
              <w:t>Analytical report</w:t>
            </w:r>
          </w:p>
          <w:p w14:paraId="44FB69B1" w14:textId="539802A2" w:rsidR="00D57E22" w:rsidRPr="006D2941" w:rsidRDefault="00FD4196" w:rsidP="009D076C">
            <w:pPr>
              <w:spacing w:line="276" w:lineRule="auto"/>
              <w:ind w:firstLine="30"/>
              <w:jc w:val="center"/>
              <w:rPr>
                <w:rFonts w:ascii="Arial" w:eastAsia="Arial" w:hAnsi="Arial" w:cs="Arial"/>
                <w:lang w:val="en-CA"/>
              </w:rPr>
            </w:pPr>
            <w:r w:rsidRPr="006D2941">
              <w:rPr>
                <w:rFonts w:ascii="Arial" w:eastAsia="Arial" w:hAnsi="Arial" w:cs="Arial"/>
                <w:lang w:val="en-CA"/>
              </w:rPr>
              <w:t>No. 4</w:t>
            </w:r>
            <w:r w:rsidR="00EE7D75">
              <w:rPr>
                <w:rFonts w:ascii="Arial" w:eastAsia="Arial" w:hAnsi="Arial" w:cs="Arial"/>
                <w:lang w:val="en-CA"/>
              </w:rPr>
              <w:t>9</w:t>
            </w:r>
            <w:r w:rsidRPr="006D2941">
              <w:rPr>
                <w:rFonts w:ascii="Arial" w:eastAsia="Arial" w:hAnsi="Arial" w:cs="Arial"/>
                <w:lang w:val="en-CA"/>
              </w:rPr>
              <w:t>,</w:t>
            </w:r>
            <w:r w:rsidR="00EE7D75">
              <w:rPr>
                <w:rFonts w:ascii="Arial" w:eastAsia="Arial" w:hAnsi="Arial" w:cs="Arial"/>
                <w:lang w:val="en-CA"/>
              </w:rPr>
              <w:t xml:space="preserve"> November</w:t>
            </w:r>
            <w:r w:rsidRPr="006D2941">
              <w:rPr>
                <w:rFonts w:ascii="Arial" w:eastAsia="Arial" w:hAnsi="Arial" w:cs="Arial"/>
                <w:lang w:val="en-CA"/>
              </w:rPr>
              <w:t xml:space="preserve"> 202</w:t>
            </w:r>
            <w:r w:rsidR="00521850" w:rsidRPr="006D2941">
              <w:rPr>
                <w:rFonts w:ascii="Arial" w:eastAsia="Arial" w:hAnsi="Arial" w:cs="Arial"/>
                <w:lang w:val="en-CA"/>
              </w:rPr>
              <w:t>4</w:t>
            </w:r>
          </w:p>
          <w:p w14:paraId="7C127BD8" w14:textId="77777777" w:rsidR="00D57E22" w:rsidRPr="006D2941" w:rsidRDefault="00D57E22" w:rsidP="009D076C">
            <w:pPr>
              <w:tabs>
                <w:tab w:val="left" w:pos="3168"/>
              </w:tabs>
              <w:spacing w:line="276" w:lineRule="auto"/>
              <w:jc w:val="both"/>
              <w:rPr>
                <w:rFonts w:ascii="Arial" w:eastAsia="Arial" w:hAnsi="Arial" w:cs="Arial"/>
                <w:lang w:val="en-CA"/>
              </w:rPr>
            </w:pPr>
          </w:p>
        </w:tc>
      </w:tr>
    </w:tbl>
    <w:p w14:paraId="14701F75" w14:textId="0FB3FE76" w:rsidR="00AF7089" w:rsidRPr="00D449D1" w:rsidRDefault="00FD4196" w:rsidP="004D7CF9">
      <w:pPr>
        <w:spacing w:before="288" w:after="288" w:line="276" w:lineRule="auto"/>
        <w:ind w:left="426" w:right="714"/>
        <w:jc w:val="both"/>
        <w:rPr>
          <w:rFonts w:ascii="Arial" w:eastAsia="Arial" w:hAnsi="Arial" w:cs="Arial"/>
          <w:sz w:val="22"/>
          <w:szCs w:val="22"/>
          <w:lang w:val="en-CA"/>
        </w:rPr>
      </w:pPr>
      <w:r w:rsidRPr="00D449D1">
        <w:rPr>
          <w:rFonts w:ascii="Arial" w:eastAsia="Arial" w:hAnsi="Arial" w:cs="Arial"/>
          <w:sz w:val="22"/>
          <w:szCs w:val="22"/>
          <w:lang w:val="en-CA"/>
        </w:rPr>
        <w:t>The</w:t>
      </w:r>
      <w:r w:rsidR="00D861A7" w:rsidRPr="00D449D1">
        <w:rPr>
          <w:rFonts w:ascii="Arial" w:eastAsia="Arial" w:hAnsi="Arial" w:cs="Arial"/>
          <w:sz w:val="22"/>
          <w:szCs w:val="22"/>
          <w:lang w:val="en-CA"/>
        </w:rPr>
        <w:t xml:space="preserve"> </w:t>
      </w:r>
      <w:r w:rsidR="004D7CF9" w:rsidRPr="00D449D1">
        <w:rPr>
          <w:rFonts w:ascii="Arial" w:eastAsia="Arial" w:hAnsi="Arial" w:cs="Arial"/>
          <w:sz w:val="22"/>
          <w:szCs w:val="22"/>
          <w:lang w:val="en-CA"/>
        </w:rPr>
        <w:t>November</w:t>
      </w:r>
      <w:r w:rsidRPr="00D449D1">
        <w:rPr>
          <w:rFonts w:ascii="Arial" w:eastAsia="Arial" w:hAnsi="Arial" w:cs="Arial"/>
          <w:sz w:val="22"/>
          <w:szCs w:val="22"/>
          <w:lang w:val="en-CA"/>
        </w:rPr>
        <w:t xml:space="preserve"> report begins with</w:t>
      </w:r>
      <w:r w:rsidR="00656782" w:rsidRPr="00D449D1">
        <w:rPr>
          <w:rFonts w:ascii="Arial" w:eastAsia="Arial" w:hAnsi="Arial" w:cs="Arial"/>
          <w:sz w:val="22"/>
          <w:szCs w:val="22"/>
          <w:lang w:val="en-CA"/>
        </w:rPr>
        <w:t xml:space="preserve"> the</w:t>
      </w:r>
      <w:r w:rsidR="001E7ABB" w:rsidRPr="00D449D1">
        <w:rPr>
          <w:rFonts w:ascii="Arial" w:eastAsia="Arial" w:hAnsi="Arial" w:cs="Arial"/>
          <w:sz w:val="22"/>
          <w:szCs w:val="22"/>
          <w:lang w:val="en-CA"/>
        </w:rPr>
        <w:t xml:space="preserve"> </w:t>
      </w:r>
      <w:r w:rsidR="004D7CF9" w:rsidRPr="00D449D1">
        <w:rPr>
          <w:rFonts w:ascii="Arial" w:eastAsia="Arial" w:hAnsi="Arial" w:cs="Arial"/>
          <w:sz w:val="22"/>
          <w:szCs w:val="22"/>
          <w:lang w:val="en-CA"/>
        </w:rPr>
        <w:t>joint letter released by more than 24 organi</w:t>
      </w:r>
      <w:r w:rsidR="00D50D29">
        <w:rPr>
          <w:rFonts w:ascii="Arial" w:eastAsia="Arial" w:hAnsi="Arial" w:cs="Arial"/>
          <w:sz w:val="22"/>
          <w:szCs w:val="22"/>
          <w:lang w:val="en-CA"/>
        </w:rPr>
        <w:t>z</w:t>
      </w:r>
      <w:r w:rsidR="004D7CF9" w:rsidRPr="00D449D1">
        <w:rPr>
          <w:rFonts w:ascii="Arial" w:eastAsia="Arial" w:hAnsi="Arial" w:cs="Arial"/>
          <w:sz w:val="22"/>
          <w:szCs w:val="22"/>
          <w:lang w:val="en-CA"/>
        </w:rPr>
        <w:t>ations of creators and rights holders toward a meaningful implementation of the European Artificial Intelligence (AI) Act. The report also highlights a new study</w:t>
      </w:r>
      <w:r w:rsidR="009F3400">
        <w:rPr>
          <w:rFonts w:ascii="Arial" w:eastAsia="Arial" w:hAnsi="Arial" w:cs="Arial"/>
          <w:sz w:val="22"/>
          <w:szCs w:val="22"/>
          <w:lang w:val="en-CA"/>
        </w:rPr>
        <w:t xml:space="preserve"> </w:t>
      </w:r>
      <w:r w:rsidR="004D7CF9" w:rsidRPr="00D449D1">
        <w:rPr>
          <w:rFonts w:ascii="Arial" w:eastAsia="Arial" w:hAnsi="Arial" w:cs="Arial"/>
          <w:sz w:val="22"/>
          <w:szCs w:val="22"/>
          <w:lang w:val="en-CA"/>
        </w:rPr>
        <w:t xml:space="preserve">from the European Audiovisual Observatory </w:t>
      </w:r>
      <w:r w:rsidR="008E4D40">
        <w:rPr>
          <w:rFonts w:ascii="Arial" w:eastAsia="Arial" w:hAnsi="Arial" w:cs="Arial"/>
          <w:sz w:val="22"/>
          <w:szCs w:val="22"/>
          <w:lang w:val="en-CA"/>
        </w:rPr>
        <w:t xml:space="preserve">that </w:t>
      </w:r>
      <w:r w:rsidR="004D7CF9" w:rsidRPr="00D449D1">
        <w:rPr>
          <w:rFonts w:ascii="Arial" w:eastAsia="Arial" w:hAnsi="Arial" w:cs="Arial"/>
          <w:sz w:val="22"/>
          <w:szCs w:val="22"/>
          <w:lang w:val="en-CA"/>
        </w:rPr>
        <w:t>provid</w:t>
      </w:r>
      <w:r w:rsidR="008E4D40">
        <w:rPr>
          <w:rFonts w:ascii="Arial" w:eastAsia="Arial" w:hAnsi="Arial" w:cs="Arial"/>
          <w:sz w:val="22"/>
          <w:szCs w:val="22"/>
          <w:lang w:val="en-CA"/>
        </w:rPr>
        <w:t xml:space="preserve">es </w:t>
      </w:r>
      <w:r w:rsidR="004D7CF9" w:rsidRPr="00D449D1">
        <w:rPr>
          <w:rFonts w:ascii="Arial" w:hAnsi="Arial" w:cs="Arial"/>
          <w:sz w:val="22"/>
          <w:szCs w:val="22"/>
          <w:shd w:val="clear" w:color="auto" w:fill="FFFFFF"/>
          <w:lang w:val="en-US"/>
        </w:rPr>
        <w:t>a comprehensive overview of the growing role of AI in the audiovisual industry and its many complex legal implications.</w:t>
      </w:r>
      <w:r w:rsidR="004D7CF9" w:rsidRPr="00D449D1">
        <w:rPr>
          <w:rFonts w:ascii="Arial" w:eastAsia="Arial" w:hAnsi="Arial" w:cs="Arial"/>
          <w:sz w:val="22"/>
          <w:szCs w:val="22"/>
          <w:lang w:val="en-CA"/>
        </w:rPr>
        <w:t xml:space="preserve"> In addition, t</w:t>
      </w:r>
      <w:r w:rsidR="00FA5CE8">
        <w:rPr>
          <w:rFonts w:ascii="Arial" w:eastAsia="Arial" w:hAnsi="Arial" w:cs="Arial"/>
          <w:sz w:val="22"/>
          <w:szCs w:val="22"/>
          <w:lang w:val="en-CA"/>
        </w:rPr>
        <w:t>he report</w:t>
      </w:r>
      <w:r w:rsidR="004D7CF9" w:rsidRPr="00D449D1">
        <w:rPr>
          <w:rFonts w:ascii="Arial" w:eastAsia="Arial" w:hAnsi="Arial" w:cs="Arial"/>
          <w:sz w:val="22"/>
          <w:szCs w:val="22"/>
          <w:lang w:val="en-CA"/>
        </w:rPr>
        <w:t xml:space="preserve"> focuses on the new</w:t>
      </w:r>
      <w:r w:rsidR="004D7CF9" w:rsidRPr="00D449D1">
        <w:rPr>
          <w:rFonts w:ascii="Arial" w:hAnsi="Arial" w:cs="Arial"/>
          <w:sz w:val="22"/>
          <w:szCs w:val="22"/>
          <w:lang w:val="en-US"/>
        </w:rPr>
        <w:t xml:space="preserve"> licensing model for AI developers</w:t>
      </w:r>
      <w:r w:rsidR="004D7CF9" w:rsidRPr="00D449D1">
        <w:rPr>
          <w:rFonts w:ascii="Arial" w:eastAsia="Arial" w:hAnsi="Arial" w:cs="Arial"/>
          <w:sz w:val="22"/>
          <w:szCs w:val="22"/>
          <w:lang w:val="en-CA"/>
        </w:rPr>
        <w:t xml:space="preserve"> introduced </w:t>
      </w:r>
      <w:r w:rsidR="00EB289D">
        <w:rPr>
          <w:rFonts w:ascii="Arial" w:eastAsia="Arial" w:hAnsi="Arial" w:cs="Arial"/>
          <w:sz w:val="22"/>
          <w:szCs w:val="22"/>
          <w:lang w:val="en-CA"/>
        </w:rPr>
        <w:t xml:space="preserve">by </w:t>
      </w:r>
      <w:r w:rsidR="004D7CF9" w:rsidRPr="00D449D1">
        <w:rPr>
          <w:rFonts w:ascii="Arial" w:eastAsia="Arial" w:hAnsi="Arial" w:cs="Arial"/>
          <w:sz w:val="22"/>
          <w:szCs w:val="22"/>
          <w:lang w:val="en-CA"/>
        </w:rPr>
        <w:t xml:space="preserve">the </w:t>
      </w:r>
      <w:r w:rsidR="004D7CF9" w:rsidRPr="00D449D1">
        <w:rPr>
          <w:rFonts w:ascii="Arial" w:hAnsi="Arial" w:cs="Arial"/>
          <w:sz w:val="22"/>
          <w:szCs w:val="22"/>
          <w:lang w:val="en-US"/>
        </w:rPr>
        <w:t>German performing rights collection society and licensing body (GEMA), as well as</w:t>
      </w:r>
      <w:r w:rsidR="004D7CF9" w:rsidRPr="00D449D1">
        <w:rPr>
          <w:rFonts w:ascii="Arial" w:eastAsia="Arial" w:hAnsi="Arial" w:cs="Arial"/>
          <w:sz w:val="22"/>
          <w:szCs w:val="22"/>
          <w:lang w:val="en-CA"/>
        </w:rPr>
        <w:t xml:space="preserve"> on an AI Charter released by GEMA </w:t>
      </w:r>
      <w:r w:rsidR="004D7CF9" w:rsidRPr="00D449D1">
        <w:rPr>
          <w:rFonts w:ascii="Arial" w:hAnsi="Arial" w:cs="Arial"/>
          <w:sz w:val="22"/>
          <w:szCs w:val="22"/>
          <w:shd w:val="clear" w:color="auto" w:fill="FFFFFF"/>
          <w:lang w:val="en-US"/>
        </w:rPr>
        <w:t xml:space="preserve">setting out ten “ethical and legal principles” that GEMA wants the AI sector - and </w:t>
      </w:r>
      <w:proofErr w:type="gramStart"/>
      <w:r w:rsidR="004D7CF9" w:rsidRPr="00D449D1">
        <w:rPr>
          <w:rFonts w:ascii="Arial" w:hAnsi="Arial" w:cs="Arial"/>
          <w:sz w:val="22"/>
          <w:szCs w:val="22"/>
          <w:shd w:val="clear" w:color="auto" w:fill="FFFFFF"/>
          <w:lang w:val="en-US"/>
        </w:rPr>
        <w:t>law-makers</w:t>
      </w:r>
      <w:proofErr w:type="gramEnd"/>
      <w:r w:rsidR="004D7CF9" w:rsidRPr="00D449D1">
        <w:rPr>
          <w:rFonts w:ascii="Arial" w:hAnsi="Arial" w:cs="Arial"/>
          <w:sz w:val="22"/>
          <w:szCs w:val="22"/>
          <w:shd w:val="clear" w:color="auto" w:fill="FFFFFF"/>
          <w:lang w:val="en-US"/>
        </w:rPr>
        <w:t xml:space="preserve"> regulating that sector - to adhere to. Besides, the report emphasizes </w:t>
      </w:r>
      <w:r w:rsidR="0080421C">
        <w:rPr>
          <w:rFonts w:ascii="Arial" w:hAnsi="Arial" w:cs="Arial"/>
          <w:sz w:val="22"/>
          <w:szCs w:val="22"/>
          <w:shd w:val="clear" w:color="auto" w:fill="FFFFFF"/>
          <w:lang w:val="en-US"/>
        </w:rPr>
        <w:t xml:space="preserve">that </w:t>
      </w:r>
      <w:r w:rsidR="004D7CF9" w:rsidRPr="00D449D1">
        <w:rPr>
          <w:rFonts w:ascii="Arial" w:hAnsi="Arial" w:cs="Arial"/>
          <w:sz w:val="22"/>
          <w:szCs w:val="22"/>
          <w:shd w:val="clear" w:color="auto" w:fill="FFFFFF"/>
          <w:lang w:val="en-US"/>
        </w:rPr>
        <w:t xml:space="preserve">the Australian </w:t>
      </w:r>
      <w:r w:rsidR="004D7CF9" w:rsidRPr="00D449D1">
        <w:rPr>
          <w:rFonts w:ascii="Arial" w:eastAsia="Arial" w:hAnsi="Arial" w:cs="Arial"/>
          <w:bCs/>
          <w:sz w:val="22"/>
          <w:szCs w:val="22"/>
          <w:lang w:val="en-US"/>
        </w:rPr>
        <w:t xml:space="preserve">federal government </w:t>
      </w:r>
      <w:r w:rsidR="004D7CF9" w:rsidRPr="00D449D1">
        <w:rPr>
          <w:rFonts w:ascii="Arial" w:hAnsi="Arial" w:cs="Arial"/>
          <w:sz w:val="22"/>
          <w:szCs w:val="22"/>
          <w:shd w:val="clear" w:color="auto" w:fill="FFFFFF"/>
          <w:lang w:val="en-US"/>
        </w:rPr>
        <w:t xml:space="preserve">has quietly delayed plans to introduce local content requirements for major streaming platforms, with no indication of when it might return to work on the policy. </w:t>
      </w:r>
      <w:r w:rsidR="00E83304" w:rsidRPr="00D449D1">
        <w:rPr>
          <w:rFonts w:ascii="Arial" w:hAnsi="Arial" w:cs="Arial"/>
          <w:sz w:val="22"/>
          <w:szCs w:val="22"/>
          <w:lang w:val="en-CA"/>
        </w:rPr>
        <w:t xml:space="preserve">Finally, </w:t>
      </w:r>
      <w:r w:rsidRPr="00D449D1">
        <w:rPr>
          <w:rFonts w:ascii="Arial" w:eastAsia="Arial" w:hAnsi="Arial" w:cs="Arial"/>
          <w:sz w:val="22"/>
          <w:szCs w:val="22"/>
          <w:lang w:val="en-CA"/>
        </w:rPr>
        <w:t>the report emphasizes</w:t>
      </w:r>
      <w:r w:rsidR="004D7CF9" w:rsidRPr="00D449D1">
        <w:rPr>
          <w:rFonts w:ascii="Arial" w:eastAsia="Arial" w:hAnsi="Arial" w:cs="Arial"/>
          <w:sz w:val="22"/>
          <w:szCs w:val="22"/>
          <w:lang w:val="en-CA"/>
        </w:rPr>
        <w:t xml:space="preserve"> the export of French and Spanish</w:t>
      </w:r>
      <w:r w:rsidR="008727DD" w:rsidRPr="00D449D1">
        <w:rPr>
          <w:rFonts w:ascii="Arial" w:eastAsia="Arial" w:hAnsi="Arial" w:cs="Arial"/>
          <w:sz w:val="22"/>
          <w:szCs w:val="22"/>
          <w:lang w:val="en-CA"/>
        </w:rPr>
        <w:t xml:space="preserve"> audiovisual</w:t>
      </w:r>
      <w:r w:rsidR="004D7CF9" w:rsidRPr="00D449D1">
        <w:rPr>
          <w:rFonts w:ascii="Arial" w:eastAsia="Arial" w:hAnsi="Arial" w:cs="Arial"/>
          <w:sz w:val="22"/>
          <w:szCs w:val="22"/>
          <w:lang w:val="en-CA"/>
        </w:rPr>
        <w:t xml:space="preserve"> content abroad, as well as</w:t>
      </w:r>
      <w:r w:rsidRPr="00D449D1">
        <w:rPr>
          <w:rFonts w:ascii="Arial" w:eastAsia="Arial" w:hAnsi="Arial" w:cs="Arial"/>
          <w:sz w:val="22"/>
          <w:szCs w:val="22"/>
          <w:lang w:val="en-CA"/>
        </w:rPr>
        <w:t xml:space="preserve"> new partnerships</w:t>
      </w:r>
      <w:r w:rsidR="001E7ABB" w:rsidRPr="00D449D1">
        <w:rPr>
          <w:rFonts w:ascii="Arial" w:eastAsia="Arial" w:hAnsi="Arial" w:cs="Arial"/>
          <w:sz w:val="22"/>
          <w:szCs w:val="22"/>
          <w:lang w:val="en-CA"/>
        </w:rPr>
        <w:t xml:space="preserve"> and business plan</w:t>
      </w:r>
      <w:r w:rsidR="00F85CAF" w:rsidRPr="00D449D1">
        <w:rPr>
          <w:rFonts w:ascii="Arial" w:eastAsia="Arial" w:hAnsi="Arial" w:cs="Arial"/>
          <w:sz w:val="22"/>
          <w:szCs w:val="22"/>
          <w:lang w:val="en-CA"/>
        </w:rPr>
        <w:t>s</w:t>
      </w:r>
      <w:r w:rsidR="00314A5E" w:rsidRPr="00D449D1">
        <w:rPr>
          <w:rFonts w:ascii="Arial" w:eastAsia="Arial" w:hAnsi="Arial" w:cs="Arial"/>
          <w:sz w:val="22"/>
          <w:szCs w:val="22"/>
          <w:lang w:val="en-CA"/>
        </w:rPr>
        <w:t xml:space="preserve"> in the platform-based economy</w:t>
      </w:r>
      <w:r w:rsidRPr="00D449D1">
        <w:rPr>
          <w:rFonts w:ascii="Arial" w:eastAsia="Arial" w:hAnsi="Arial" w:cs="Arial"/>
          <w:sz w:val="22"/>
          <w:szCs w:val="22"/>
          <w:lang w:val="en-CA"/>
        </w:rPr>
        <w:t>,</w:t>
      </w:r>
      <w:r w:rsidR="00F04C53" w:rsidRPr="00D449D1">
        <w:rPr>
          <w:rFonts w:ascii="Arial" w:eastAsia="Arial" w:hAnsi="Arial" w:cs="Arial"/>
          <w:sz w:val="22"/>
          <w:szCs w:val="22"/>
          <w:lang w:val="en-CA"/>
        </w:rPr>
        <w:t xml:space="preserve"> focusing on</w:t>
      </w:r>
      <w:r w:rsidR="00AE56E3" w:rsidRPr="00D449D1">
        <w:rPr>
          <w:rFonts w:ascii="Arial" w:eastAsia="Arial" w:hAnsi="Arial" w:cs="Arial"/>
          <w:sz w:val="22"/>
          <w:szCs w:val="22"/>
          <w:lang w:val="en-CA"/>
        </w:rPr>
        <w:t xml:space="preserve"> </w:t>
      </w:r>
      <w:r w:rsidR="004D7CF9" w:rsidRPr="00D449D1">
        <w:rPr>
          <w:rFonts w:ascii="Arial" w:eastAsia="Arial" w:hAnsi="Arial" w:cs="Arial"/>
          <w:sz w:val="22"/>
          <w:szCs w:val="22"/>
          <w:lang w:val="en-CA"/>
        </w:rPr>
        <w:t>Samsung, TF1+, Warner Bros. Discovery,</w:t>
      </w:r>
      <w:r w:rsidR="00FF2719">
        <w:rPr>
          <w:rFonts w:ascii="Arial" w:eastAsia="Arial" w:hAnsi="Arial" w:cs="Arial"/>
          <w:sz w:val="22"/>
          <w:szCs w:val="22"/>
          <w:lang w:val="en-CA"/>
        </w:rPr>
        <w:t xml:space="preserve"> Paramount+, </w:t>
      </w:r>
      <w:r w:rsidR="009D6980">
        <w:rPr>
          <w:rFonts w:ascii="Arial" w:eastAsia="Arial" w:hAnsi="Arial" w:cs="Arial"/>
          <w:sz w:val="22"/>
          <w:szCs w:val="22"/>
          <w:lang w:val="en-CA"/>
        </w:rPr>
        <w:t>and</w:t>
      </w:r>
      <w:r w:rsidR="004D7CF9" w:rsidRPr="00D449D1">
        <w:rPr>
          <w:rFonts w:ascii="Arial" w:eastAsia="Arial" w:hAnsi="Arial" w:cs="Arial"/>
          <w:sz w:val="22"/>
          <w:szCs w:val="22"/>
          <w:lang w:val="en-CA"/>
        </w:rPr>
        <w:t xml:space="preserve"> Netflix</w:t>
      </w:r>
      <w:r w:rsidR="001E7ABB" w:rsidRPr="00D449D1">
        <w:rPr>
          <w:rFonts w:ascii="Arial" w:eastAsia="Arial" w:hAnsi="Arial" w:cs="Arial"/>
          <w:sz w:val="22"/>
          <w:szCs w:val="22"/>
          <w:lang w:val="en-CA"/>
        </w:rPr>
        <w:t xml:space="preserve">. </w:t>
      </w:r>
      <w:r w:rsidR="00314A5E" w:rsidRPr="00D449D1">
        <w:rPr>
          <w:rFonts w:ascii="Arial" w:eastAsia="Arial" w:hAnsi="Arial" w:cs="Arial"/>
          <w:sz w:val="22"/>
          <w:szCs w:val="22"/>
          <w:lang w:val="en-CA"/>
        </w:rPr>
        <w:t xml:space="preserve"> </w:t>
      </w:r>
    </w:p>
    <w:p w14:paraId="3C2FFF38" w14:textId="49845AA4" w:rsidR="006F02CE" w:rsidRPr="00D449D1" w:rsidRDefault="00FD4196" w:rsidP="006F02CE">
      <w:pPr>
        <w:spacing w:before="288" w:after="288" w:line="276" w:lineRule="auto"/>
        <w:ind w:left="426" w:right="714"/>
        <w:jc w:val="both"/>
        <w:rPr>
          <w:rFonts w:ascii="Arial" w:eastAsia="Arial" w:hAnsi="Arial" w:cs="Arial"/>
          <w:sz w:val="22"/>
          <w:szCs w:val="22"/>
          <w:lang w:val="en-CA"/>
        </w:rPr>
      </w:pPr>
      <w:r w:rsidRPr="00D449D1">
        <w:rPr>
          <w:rFonts w:ascii="Arial" w:eastAsia="Arial" w:hAnsi="Arial" w:cs="Arial"/>
          <w:b/>
          <w:sz w:val="22"/>
          <w:szCs w:val="22"/>
          <w:lang w:val="en-CA"/>
        </w:rPr>
        <w:t>Regulation</w:t>
      </w:r>
      <w:r w:rsidR="00586927" w:rsidRPr="00D449D1">
        <w:rPr>
          <w:rFonts w:ascii="Arial" w:eastAsia="Arial" w:hAnsi="Arial" w:cs="Arial"/>
          <w:b/>
          <w:sz w:val="22"/>
          <w:szCs w:val="22"/>
          <w:lang w:val="en-CA"/>
        </w:rPr>
        <w:t xml:space="preserve">, </w:t>
      </w:r>
      <w:r w:rsidRPr="00D449D1">
        <w:rPr>
          <w:rFonts w:ascii="Arial" w:eastAsia="Arial" w:hAnsi="Arial" w:cs="Arial"/>
          <w:b/>
          <w:sz w:val="22"/>
          <w:szCs w:val="22"/>
          <w:lang w:val="en-CA"/>
        </w:rPr>
        <w:t xml:space="preserve">digital </w:t>
      </w:r>
      <w:r w:rsidR="0027614C" w:rsidRPr="00D449D1">
        <w:rPr>
          <w:rFonts w:ascii="Arial" w:eastAsia="Arial" w:hAnsi="Arial" w:cs="Arial"/>
          <w:b/>
          <w:sz w:val="22"/>
          <w:szCs w:val="22"/>
          <w:lang w:val="en-CA"/>
        </w:rPr>
        <w:t>trade,</w:t>
      </w:r>
      <w:r w:rsidRPr="00D449D1">
        <w:rPr>
          <w:rFonts w:ascii="Arial" w:eastAsia="Arial" w:hAnsi="Arial" w:cs="Arial"/>
          <w:b/>
          <w:sz w:val="22"/>
          <w:szCs w:val="22"/>
          <w:lang w:val="en-CA"/>
        </w:rPr>
        <w:t xml:space="preserve"> and culture</w:t>
      </w:r>
    </w:p>
    <w:p w14:paraId="65AB72DC" w14:textId="77777777" w:rsidR="00D65442" w:rsidRPr="00D449D1" w:rsidRDefault="00F85080" w:rsidP="00D65442">
      <w:pPr>
        <w:spacing w:before="288" w:after="288" w:line="276" w:lineRule="auto"/>
        <w:ind w:left="426" w:right="714"/>
        <w:jc w:val="both"/>
        <w:rPr>
          <w:rFonts w:ascii="Arial" w:eastAsia="Arial" w:hAnsi="Arial" w:cs="Arial"/>
          <w:i/>
          <w:iCs/>
          <w:sz w:val="22"/>
          <w:szCs w:val="22"/>
          <w:lang w:val="en-CA"/>
        </w:rPr>
      </w:pPr>
      <w:r w:rsidRPr="00D449D1">
        <w:rPr>
          <w:rFonts w:ascii="Arial" w:eastAsia="Arial" w:hAnsi="Arial" w:cs="Arial"/>
          <w:i/>
          <w:iCs/>
          <w:sz w:val="22"/>
          <w:szCs w:val="22"/>
          <w:lang w:val="en-CA"/>
        </w:rPr>
        <w:t xml:space="preserve">Joint letter calls for </w:t>
      </w:r>
      <w:r w:rsidR="00D65442" w:rsidRPr="00D449D1">
        <w:rPr>
          <w:rFonts w:ascii="Arial" w:eastAsia="Arial" w:hAnsi="Arial" w:cs="Arial"/>
          <w:i/>
          <w:iCs/>
          <w:sz w:val="22"/>
          <w:szCs w:val="22"/>
          <w:lang w:val="en-CA"/>
        </w:rPr>
        <w:t>‘meaningful implementation of the AI Act’</w:t>
      </w:r>
    </w:p>
    <w:p w14:paraId="71C971AA" w14:textId="79955EA1" w:rsidR="00D65442" w:rsidRPr="00D449D1" w:rsidRDefault="00D65442" w:rsidP="00D65442">
      <w:pPr>
        <w:spacing w:before="288" w:after="288" w:line="276" w:lineRule="auto"/>
        <w:ind w:left="426" w:right="714"/>
        <w:jc w:val="both"/>
        <w:rPr>
          <w:rFonts w:ascii="Arial" w:hAnsi="Arial" w:cs="Arial"/>
          <w:sz w:val="22"/>
          <w:szCs w:val="22"/>
          <w:lang w:val="en-US"/>
        </w:rPr>
      </w:pPr>
      <w:r w:rsidRPr="00D449D1">
        <w:rPr>
          <w:rFonts w:ascii="Arial" w:eastAsia="Arial" w:hAnsi="Arial" w:cs="Arial"/>
          <w:iCs/>
          <w:sz w:val="22"/>
          <w:szCs w:val="22"/>
          <w:lang w:val="en-US"/>
        </w:rPr>
        <w:t>More than 24 organi</w:t>
      </w:r>
      <w:r w:rsidR="007F1612">
        <w:rPr>
          <w:rFonts w:ascii="Arial" w:eastAsia="Arial" w:hAnsi="Arial" w:cs="Arial"/>
          <w:iCs/>
          <w:sz w:val="22"/>
          <w:szCs w:val="22"/>
          <w:lang w:val="en-US"/>
        </w:rPr>
        <w:t>z</w:t>
      </w:r>
      <w:r w:rsidRPr="00D449D1">
        <w:rPr>
          <w:rFonts w:ascii="Arial" w:eastAsia="Arial" w:hAnsi="Arial" w:cs="Arial"/>
          <w:iCs/>
          <w:sz w:val="22"/>
          <w:szCs w:val="22"/>
          <w:lang w:val="en-US"/>
        </w:rPr>
        <w:t xml:space="preserve">ations representing creators and rights holders have signed a </w:t>
      </w:r>
      <w:hyperlink r:id="rId12" w:history="1">
        <w:r w:rsidRPr="00931D96">
          <w:rPr>
            <w:rStyle w:val="Hyperlink"/>
            <w:rFonts w:ascii="Arial" w:eastAsia="Arial" w:hAnsi="Arial" w:cs="Arial"/>
            <w:iCs/>
            <w:color w:val="4472C4" w:themeColor="accent1"/>
            <w:sz w:val="22"/>
            <w:szCs w:val="22"/>
            <w:lang w:val="en-US"/>
          </w:rPr>
          <w:t>joint statement</w:t>
        </w:r>
      </w:hyperlink>
      <w:r w:rsidRPr="00D449D1">
        <w:rPr>
          <w:rFonts w:ascii="Arial" w:eastAsia="Arial" w:hAnsi="Arial" w:cs="Arial"/>
          <w:iCs/>
          <w:sz w:val="22"/>
          <w:szCs w:val="22"/>
          <w:lang w:val="en-US"/>
        </w:rPr>
        <w:t xml:space="preserve"> addressed to the European Parliament in support of the AI Act. </w:t>
      </w:r>
      <w:r w:rsidRPr="00D449D1">
        <w:rPr>
          <w:rFonts w:ascii="Arial" w:hAnsi="Arial" w:cs="Arial"/>
          <w:sz w:val="22"/>
          <w:szCs w:val="22"/>
          <w:shd w:val="clear" w:color="auto" w:fill="FFFFFF"/>
          <w:lang w:val="en-US"/>
        </w:rPr>
        <w:t>“The AI Act is a pioneering model of ethical and responsible AI regulation that sets the basis for best practice at global level”</w:t>
      </w:r>
      <w:r w:rsidR="00846396">
        <w:rPr>
          <w:rFonts w:ascii="Arial" w:hAnsi="Arial" w:cs="Arial"/>
          <w:sz w:val="22"/>
          <w:szCs w:val="22"/>
          <w:shd w:val="clear" w:color="auto" w:fill="FFFFFF"/>
          <w:lang w:val="en-US"/>
        </w:rPr>
        <w:t>,</w:t>
      </w:r>
      <w:r w:rsidRPr="00D449D1">
        <w:rPr>
          <w:rFonts w:ascii="Arial" w:hAnsi="Arial" w:cs="Arial"/>
          <w:sz w:val="22"/>
          <w:szCs w:val="22"/>
          <w:shd w:val="clear" w:color="auto" w:fill="FFFFFF"/>
          <w:lang w:val="en-US"/>
        </w:rPr>
        <w:t xml:space="preserve"> the </w:t>
      </w:r>
      <w:hyperlink r:id="rId13" w:history="1">
        <w:r w:rsidRPr="00931D96">
          <w:rPr>
            <w:rStyle w:val="Hyperlink"/>
            <w:rFonts w:ascii="Arial" w:hAnsi="Arial" w:cs="Arial"/>
            <w:color w:val="4472C4" w:themeColor="accent1"/>
            <w:sz w:val="22"/>
            <w:szCs w:val="22"/>
            <w:shd w:val="clear" w:color="auto" w:fill="FFFFFF"/>
            <w:lang w:val="en-US"/>
          </w:rPr>
          <w:t>joint statement</w:t>
        </w:r>
      </w:hyperlink>
      <w:r w:rsidRPr="00D449D1">
        <w:rPr>
          <w:rFonts w:ascii="Arial" w:hAnsi="Arial" w:cs="Arial"/>
          <w:sz w:val="22"/>
          <w:szCs w:val="22"/>
          <w:shd w:val="clear" w:color="auto" w:fill="FFFFFF"/>
          <w:lang w:val="en-US"/>
        </w:rPr>
        <w:t xml:space="preserve"> </w:t>
      </w:r>
      <w:r w:rsidR="00EA6757">
        <w:rPr>
          <w:rFonts w:ascii="Arial" w:hAnsi="Arial" w:cs="Arial"/>
          <w:sz w:val="22"/>
          <w:szCs w:val="22"/>
          <w:shd w:val="clear" w:color="auto" w:fill="FFFFFF"/>
          <w:lang w:val="en-US"/>
        </w:rPr>
        <w:t>emphasizes</w:t>
      </w:r>
      <w:r w:rsidRPr="00D449D1">
        <w:rPr>
          <w:rFonts w:ascii="Arial" w:hAnsi="Arial" w:cs="Arial"/>
          <w:sz w:val="22"/>
          <w:szCs w:val="22"/>
          <w:shd w:val="clear" w:color="auto" w:fill="FFFFFF"/>
          <w:lang w:val="en-US"/>
        </w:rPr>
        <w:t xml:space="preserve">. “If implemented and applied effectively it will foster an environment in the </w:t>
      </w:r>
      <w:r w:rsidR="002E4E64">
        <w:rPr>
          <w:rFonts w:ascii="Arial" w:hAnsi="Arial" w:cs="Arial"/>
          <w:sz w:val="22"/>
          <w:szCs w:val="22"/>
          <w:shd w:val="clear" w:color="auto" w:fill="FFFFFF"/>
          <w:lang w:val="en-US"/>
        </w:rPr>
        <w:t>(</w:t>
      </w:r>
      <w:r w:rsidRPr="00D449D1">
        <w:rPr>
          <w:rFonts w:ascii="Arial" w:hAnsi="Arial" w:cs="Arial"/>
          <w:sz w:val="22"/>
          <w:szCs w:val="22"/>
          <w:shd w:val="clear" w:color="auto" w:fill="FFFFFF"/>
          <w:lang w:val="en-US"/>
        </w:rPr>
        <w:t>E</w:t>
      </w:r>
      <w:r w:rsidR="00850263">
        <w:rPr>
          <w:rFonts w:ascii="Arial" w:hAnsi="Arial" w:cs="Arial"/>
          <w:sz w:val="22"/>
          <w:szCs w:val="22"/>
          <w:shd w:val="clear" w:color="auto" w:fill="FFFFFF"/>
          <w:lang w:val="en-US"/>
        </w:rPr>
        <w:t>uropean Union</w:t>
      </w:r>
      <w:r w:rsidR="002E4E64">
        <w:rPr>
          <w:rFonts w:ascii="Arial" w:hAnsi="Arial" w:cs="Arial"/>
          <w:sz w:val="22"/>
          <w:szCs w:val="22"/>
          <w:shd w:val="clear" w:color="auto" w:fill="FFFFFF"/>
          <w:lang w:val="en-US"/>
        </w:rPr>
        <w:t>)</w:t>
      </w:r>
      <w:r w:rsidR="00850263">
        <w:rPr>
          <w:rFonts w:ascii="Arial" w:hAnsi="Arial" w:cs="Arial"/>
          <w:sz w:val="22"/>
          <w:szCs w:val="22"/>
          <w:shd w:val="clear" w:color="auto" w:fill="FFFFFF"/>
          <w:lang w:val="en-US"/>
        </w:rPr>
        <w:t xml:space="preserve"> </w:t>
      </w:r>
      <w:r w:rsidR="002E4E64">
        <w:rPr>
          <w:rFonts w:ascii="Arial" w:hAnsi="Arial" w:cs="Arial"/>
          <w:sz w:val="22"/>
          <w:szCs w:val="22"/>
          <w:shd w:val="clear" w:color="auto" w:fill="FFFFFF"/>
          <w:lang w:val="en-US"/>
        </w:rPr>
        <w:t>E</w:t>
      </w:r>
      <w:r w:rsidRPr="00D449D1">
        <w:rPr>
          <w:rFonts w:ascii="Arial" w:hAnsi="Arial" w:cs="Arial"/>
          <w:sz w:val="22"/>
          <w:szCs w:val="22"/>
          <w:shd w:val="clear" w:color="auto" w:fill="FFFFFF"/>
          <w:lang w:val="en-US"/>
        </w:rPr>
        <w:t xml:space="preserve">U where AI innovation can develop in an ethical and accountable way </w:t>
      </w:r>
      <w:r w:rsidRPr="00D449D1">
        <w:rPr>
          <w:rFonts w:ascii="Arial" w:hAnsi="Arial" w:cs="Arial"/>
          <w:sz w:val="22"/>
          <w:szCs w:val="22"/>
          <w:shd w:val="clear" w:color="auto" w:fill="FFFFFF"/>
          <w:lang w:val="en-US"/>
        </w:rPr>
        <w:lastRenderedPageBreak/>
        <w:t>alongside flourishing cultural and creative industries across the EU”. The statement mention</w:t>
      </w:r>
      <w:r w:rsidR="00AC0E05">
        <w:rPr>
          <w:rFonts w:ascii="Arial" w:hAnsi="Arial" w:cs="Arial"/>
          <w:sz w:val="22"/>
          <w:szCs w:val="22"/>
          <w:shd w:val="clear" w:color="auto" w:fill="FFFFFF"/>
          <w:lang w:val="en-US"/>
        </w:rPr>
        <w:t>s</w:t>
      </w:r>
      <w:r w:rsidRPr="00D449D1">
        <w:rPr>
          <w:rFonts w:ascii="Arial" w:hAnsi="Arial" w:cs="Arial"/>
          <w:sz w:val="22"/>
          <w:szCs w:val="22"/>
          <w:shd w:val="clear" w:color="auto" w:fill="FFFFFF"/>
          <w:lang w:val="en-US"/>
        </w:rPr>
        <w:t xml:space="preserve"> that </w:t>
      </w:r>
      <w:r w:rsidRPr="00D449D1">
        <w:rPr>
          <w:rFonts w:ascii="Arial" w:hAnsi="Arial" w:cs="Arial"/>
          <w:sz w:val="22"/>
          <w:szCs w:val="22"/>
          <w:lang w:val="en-US"/>
        </w:rPr>
        <w:t>creator</w:t>
      </w:r>
      <w:r w:rsidR="00AC0E05">
        <w:rPr>
          <w:rFonts w:ascii="Arial" w:hAnsi="Arial" w:cs="Arial"/>
          <w:sz w:val="22"/>
          <w:szCs w:val="22"/>
          <w:lang w:val="en-US"/>
        </w:rPr>
        <w:t>s</w:t>
      </w:r>
      <w:r w:rsidR="00FB49AF">
        <w:rPr>
          <w:rFonts w:ascii="Arial" w:hAnsi="Arial" w:cs="Arial"/>
          <w:sz w:val="22"/>
          <w:szCs w:val="22"/>
          <w:lang w:val="en-US"/>
        </w:rPr>
        <w:t>’</w:t>
      </w:r>
      <w:r w:rsidRPr="00D449D1">
        <w:rPr>
          <w:rFonts w:ascii="Arial" w:hAnsi="Arial" w:cs="Arial"/>
          <w:sz w:val="22"/>
          <w:szCs w:val="22"/>
          <w:lang w:val="en-US"/>
        </w:rPr>
        <w:t xml:space="preserve"> societies and rights </w:t>
      </w:r>
      <w:proofErr w:type="gramStart"/>
      <w:r w:rsidRPr="00D449D1">
        <w:rPr>
          <w:rFonts w:ascii="Arial" w:hAnsi="Arial" w:cs="Arial"/>
          <w:sz w:val="22"/>
          <w:szCs w:val="22"/>
          <w:lang w:val="en-US"/>
        </w:rPr>
        <w:t>holder</w:t>
      </w:r>
      <w:r w:rsidR="00AC0E05">
        <w:rPr>
          <w:rFonts w:ascii="Arial" w:hAnsi="Arial" w:cs="Arial"/>
          <w:sz w:val="22"/>
          <w:szCs w:val="22"/>
          <w:lang w:val="en-US"/>
        </w:rPr>
        <w:t>s</w:t>
      </w:r>
      <w:proofErr w:type="gramEnd"/>
      <w:r w:rsidRPr="00D449D1">
        <w:rPr>
          <w:rFonts w:ascii="Arial" w:hAnsi="Arial" w:cs="Arial"/>
          <w:sz w:val="22"/>
          <w:szCs w:val="22"/>
          <w:lang w:val="en-US"/>
        </w:rPr>
        <w:t xml:space="preserve"> organizations are dealing with a seriously </w:t>
      </w:r>
      <w:r w:rsidR="006A1AFD">
        <w:rPr>
          <w:rFonts w:ascii="Arial" w:hAnsi="Arial" w:cs="Arial"/>
          <w:sz w:val="22"/>
          <w:szCs w:val="22"/>
          <w:lang w:val="en-US"/>
        </w:rPr>
        <w:t>“</w:t>
      </w:r>
      <w:r w:rsidRPr="00D449D1">
        <w:rPr>
          <w:rFonts w:ascii="Arial" w:hAnsi="Arial" w:cs="Arial"/>
          <w:sz w:val="22"/>
          <w:szCs w:val="22"/>
          <w:lang w:val="en-US"/>
        </w:rPr>
        <w:t>detrimental situation</w:t>
      </w:r>
      <w:r w:rsidR="006A1AFD">
        <w:rPr>
          <w:rFonts w:ascii="Arial" w:hAnsi="Arial" w:cs="Arial"/>
          <w:sz w:val="22"/>
          <w:szCs w:val="22"/>
          <w:lang w:val="en-US"/>
        </w:rPr>
        <w:t>”</w:t>
      </w:r>
      <w:r w:rsidRPr="00D449D1">
        <w:rPr>
          <w:rFonts w:ascii="Arial" w:hAnsi="Arial" w:cs="Arial"/>
          <w:sz w:val="22"/>
          <w:szCs w:val="22"/>
          <w:lang w:val="en-US"/>
        </w:rPr>
        <w:t xml:space="preserve"> of generative AI companies taking content without authorization “on an industrial scale”. The open letter state</w:t>
      </w:r>
      <w:r w:rsidR="00C50CFB">
        <w:rPr>
          <w:rFonts w:ascii="Arial" w:hAnsi="Arial" w:cs="Arial"/>
          <w:sz w:val="22"/>
          <w:szCs w:val="22"/>
          <w:lang w:val="en-US"/>
        </w:rPr>
        <w:t xml:space="preserve">s that </w:t>
      </w:r>
      <w:r w:rsidRPr="00D449D1">
        <w:rPr>
          <w:rFonts w:ascii="Arial" w:hAnsi="Arial" w:cs="Arial"/>
          <w:sz w:val="22"/>
          <w:szCs w:val="22"/>
          <w:lang w:val="en-US"/>
        </w:rPr>
        <w:t>“</w:t>
      </w:r>
      <w:r w:rsidR="002273B7">
        <w:rPr>
          <w:rFonts w:ascii="Arial" w:hAnsi="Arial" w:cs="Arial"/>
          <w:sz w:val="22"/>
          <w:szCs w:val="22"/>
          <w:lang w:val="en-US"/>
        </w:rPr>
        <w:t>t</w:t>
      </w:r>
      <w:r w:rsidRPr="00D449D1">
        <w:rPr>
          <w:rFonts w:ascii="Arial" w:hAnsi="Arial" w:cs="Arial"/>
          <w:sz w:val="22"/>
          <w:szCs w:val="22"/>
          <w:lang w:val="en-US"/>
        </w:rPr>
        <w:t>heir actions result in illegal commercial gains and unfair competitive advantages for their AI models, services, and products</w:t>
      </w:r>
      <w:r w:rsidR="009D6980">
        <w:rPr>
          <w:rFonts w:ascii="Arial" w:hAnsi="Arial" w:cs="Arial"/>
          <w:sz w:val="22"/>
          <w:szCs w:val="22"/>
          <w:lang w:val="en-US"/>
        </w:rPr>
        <w:t xml:space="preserve"> - </w:t>
      </w:r>
      <w:r w:rsidRPr="00D449D1">
        <w:rPr>
          <w:rFonts w:ascii="Arial" w:hAnsi="Arial" w:cs="Arial"/>
          <w:sz w:val="22"/>
          <w:szCs w:val="22"/>
          <w:lang w:val="en-US"/>
        </w:rPr>
        <w:t xml:space="preserve">in violation of European copyright laws. The implementation and application of the EU’s new AI Act provides a crucial opportunity to address such malpractices and ensure accountability in the AI industry. It should aim at achieving a healthy and sustainable licensing market that encourages responsible AI innovation and complies with core principles of fair market competition and remuneration for creators and rights holders, while effectively preventing unauthorized uses of their works”. The letter has been signed, among others, by </w:t>
      </w:r>
      <w:r w:rsidR="002C0869">
        <w:rPr>
          <w:rFonts w:ascii="Arial" w:hAnsi="Arial" w:cs="Arial"/>
          <w:sz w:val="22"/>
          <w:szCs w:val="22"/>
          <w:lang w:val="en-US"/>
        </w:rPr>
        <w:t xml:space="preserve">the </w:t>
      </w:r>
      <w:r w:rsidRPr="00D449D1">
        <w:rPr>
          <w:rFonts w:ascii="Arial" w:hAnsi="Arial" w:cs="Arial"/>
          <w:sz w:val="22"/>
          <w:szCs w:val="22"/>
          <w:lang w:val="en-US"/>
        </w:rPr>
        <w:t xml:space="preserve">International Federation of Phonographic Industry, the European Federation of Independent Record Labels, EUROCINEMA, European Audiovisual Production, etc.  </w:t>
      </w:r>
    </w:p>
    <w:p w14:paraId="6C6C3455" w14:textId="77777777" w:rsidR="00E46F84" w:rsidRPr="00D449D1" w:rsidRDefault="00F0170B" w:rsidP="00E46F84">
      <w:pPr>
        <w:spacing w:before="288" w:after="288" w:line="276" w:lineRule="auto"/>
        <w:ind w:left="426" w:right="714"/>
        <w:jc w:val="both"/>
        <w:rPr>
          <w:rFonts w:ascii="Arial" w:eastAsia="Arial" w:hAnsi="Arial" w:cs="Arial"/>
          <w:i/>
          <w:iCs/>
          <w:sz w:val="22"/>
          <w:szCs w:val="22"/>
          <w:lang w:val="en-CA"/>
        </w:rPr>
      </w:pPr>
      <w:r w:rsidRPr="00D449D1">
        <w:rPr>
          <w:rFonts w:ascii="Arial" w:eastAsia="Arial" w:hAnsi="Arial" w:cs="Arial"/>
          <w:i/>
          <w:iCs/>
          <w:sz w:val="22"/>
          <w:szCs w:val="22"/>
          <w:lang w:val="en-CA"/>
        </w:rPr>
        <w:t xml:space="preserve">European Audiovisual Observatory on </w:t>
      </w:r>
      <w:r w:rsidR="004B6DE9" w:rsidRPr="00D449D1">
        <w:rPr>
          <w:rFonts w:ascii="Arial" w:eastAsia="Arial" w:hAnsi="Arial" w:cs="Arial"/>
          <w:i/>
          <w:iCs/>
          <w:sz w:val="22"/>
          <w:szCs w:val="22"/>
          <w:lang w:val="en-CA"/>
        </w:rPr>
        <w:t>AI in the audiovisual sector</w:t>
      </w:r>
    </w:p>
    <w:p w14:paraId="5CED58DA" w14:textId="7532119C" w:rsidR="004B6DE9" w:rsidRPr="00D449D1" w:rsidRDefault="00326566" w:rsidP="00E46F84">
      <w:pPr>
        <w:spacing w:before="288" w:after="288" w:line="276" w:lineRule="auto"/>
        <w:ind w:left="426" w:right="714"/>
        <w:jc w:val="both"/>
        <w:rPr>
          <w:rFonts w:ascii="Arial" w:eastAsia="Arial" w:hAnsi="Arial" w:cs="Arial"/>
          <w:i/>
          <w:iCs/>
          <w:sz w:val="22"/>
          <w:szCs w:val="22"/>
          <w:lang w:val="en-US"/>
        </w:rPr>
      </w:pPr>
      <w:r w:rsidRPr="00D449D1">
        <w:rPr>
          <w:rFonts w:ascii="Arial" w:hAnsi="Arial" w:cs="Arial"/>
          <w:sz w:val="22"/>
          <w:szCs w:val="22"/>
          <w:shd w:val="clear" w:color="auto" w:fill="FFFFFF"/>
          <w:lang w:val="en-US"/>
        </w:rPr>
        <w:t xml:space="preserve">The </w:t>
      </w:r>
      <w:hyperlink r:id="rId14" w:history="1">
        <w:r w:rsidRPr="00030DBE">
          <w:rPr>
            <w:rStyle w:val="Hyperlink"/>
            <w:rFonts w:ascii="Arial" w:hAnsi="Arial" w:cs="Arial"/>
            <w:color w:val="4472C4" w:themeColor="accent1"/>
            <w:sz w:val="22"/>
            <w:szCs w:val="22"/>
            <w:shd w:val="clear" w:color="auto" w:fill="FFFFFF"/>
            <w:lang w:val="en-US"/>
          </w:rPr>
          <w:t>European Audiovisual Observatory</w:t>
        </w:r>
      </w:hyperlink>
      <w:r w:rsidRPr="00D449D1">
        <w:rPr>
          <w:rFonts w:ascii="Arial" w:hAnsi="Arial" w:cs="Arial"/>
          <w:sz w:val="22"/>
          <w:szCs w:val="22"/>
          <w:shd w:val="clear" w:color="auto" w:fill="FFFFFF"/>
          <w:lang w:val="en-US"/>
        </w:rPr>
        <w:t>, part of the Council of Europe in Strasbourg, has published its latest report, </w:t>
      </w:r>
      <w:r w:rsidRPr="00D449D1">
        <w:rPr>
          <w:rStyle w:val="Emphasis"/>
          <w:rFonts w:ascii="Arial" w:hAnsi="Arial" w:cs="Arial"/>
          <w:sz w:val="22"/>
          <w:szCs w:val="22"/>
          <w:shd w:val="clear" w:color="auto" w:fill="FFFFFF"/>
          <w:lang w:val="en-US"/>
        </w:rPr>
        <w:t>AI in the Audiovisual Sector: Navigating the Current Legal Landscape</w:t>
      </w:r>
      <w:r w:rsidRPr="00D449D1">
        <w:rPr>
          <w:rFonts w:ascii="Arial" w:hAnsi="Arial" w:cs="Arial"/>
          <w:sz w:val="22"/>
          <w:szCs w:val="22"/>
          <w:shd w:val="clear" w:color="auto" w:fill="FFFFFF"/>
          <w:lang w:val="en-US"/>
        </w:rPr>
        <w:t>. This new report offers a comprehensive overview of the growing role of AI in the audiovisual industry and deep dives into its many complex legal implications. The report</w:t>
      </w:r>
      <w:r w:rsidR="00C762D1">
        <w:rPr>
          <w:rFonts w:ascii="Arial" w:hAnsi="Arial" w:cs="Arial"/>
          <w:sz w:val="22"/>
          <w:szCs w:val="22"/>
          <w:shd w:val="clear" w:color="auto" w:fill="FFFFFF"/>
          <w:lang w:val="en-US"/>
        </w:rPr>
        <w:t xml:space="preserve"> </w:t>
      </w:r>
      <w:r w:rsidRPr="00D449D1">
        <w:rPr>
          <w:rFonts w:ascii="Arial" w:hAnsi="Arial" w:cs="Arial"/>
          <w:sz w:val="22"/>
          <w:szCs w:val="22"/>
          <w:shd w:val="clear" w:color="auto" w:fill="FFFFFF"/>
          <w:lang w:val="en-US"/>
        </w:rPr>
        <w:t>illustrates</w:t>
      </w:r>
      <w:r w:rsidR="004C62F9">
        <w:rPr>
          <w:rFonts w:ascii="Arial" w:hAnsi="Arial" w:cs="Arial"/>
          <w:sz w:val="22"/>
          <w:szCs w:val="22"/>
          <w:shd w:val="clear" w:color="auto" w:fill="FFFFFF"/>
          <w:lang w:val="en-US"/>
        </w:rPr>
        <w:t xml:space="preserve"> </w:t>
      </w:r>
      <w:r w:rsidRPr="00D449D1">
        <w:rPr>
          <w:rStyle w:val="Strong"/>
          <w:rFonts w:ascii="Arial" w:hAnsi="Arial" w:cs="Arial"/>
          <w:b w:val="0"/>
          <w:sz w:val="22"/>
          <w:szCs w:val="22"/>
          <w:shd w:val="clear" w:color="auto" w:fill="FFFFFF"/>
          <w:lang w:val="en-US"/>
        </w:rPr>
        <w:t>five major challenges</w:t>
      </w:r>
      <w:r w:rsidR="004C62F9">
        <w:rPr>
          <w:rStyle w:val="Strong"/>
          <w:rFonts w:ascii="Arial" w:hAnsi="Arial" w:cs="Arial"/>
          <w:b w:val="0"/>
          <w:sz w:val="22"/>
          <w:szCs w:val="22"/>
          <w:shd w:val="clear" w:color="auto" w:fill="FFFFFF"/>
          <w:lang w:val="en-US"/>
        </w:rPr>
        <w:t xml:space="preserve"> </w:t>
      </w:r>
      <w:r w:rsidRPr="00D449D1">
        <w:rPr>
          <w:rFonts w:ascii="Arial" w:hAnsi="Arial" w:cs="Arial"/>
          <w:sz w:val="22"/>
          <w:szCs w:val="22"/>
          <w:shd w:val="clear" w:color="auto" w:fill="FFFFFF"/>
          <w:lang w:val="en-US"/>
        </w:rPr>
        <w:t>that AI poses to the audiovisual industry. First, as AI-generated content becomes more prevalent, questions of</w:t>
      </w:r>
      <w:r w:rsidR="004C62F9">
        <w:rPr>
          <w:rFonts w:ascii="Arial" w:hAnsi="Arial" w:cs="Arial"/>
          <w:sz w:val="22"/>
          <w:szCs w:val="22"/>
          <w:shd w:val="clear" w:color="auto" w:fill="FFFFFF"/>
          <w:lang w:val="en-US"/>
        </w:rPr>
        <w:t xml:space="preserve"> </w:t>
      </w:r>
      <w:r w:rsidRPr="00D449D1">
        <w:rPr>
          <w:rStyle w:val="Strong"/>
          <w:rFonts w:ascii="Arial" w:hAnsi="Arial" w:cs="Arial"/>
          <w:b w:val="0"/>
          <w:sz w:val="22"/>
          <w:szCs w:val="22"/>
          <w:shd w:val="clear" w:color="auto" w:fill="FFFFFF"/>
          <w:lang w:val="en-US"/>
        </w:rPr>
        <w:t>authorship and liability, and transparency</w:t>
      </w:r>
      <w:r w:rsidR="004C62F9">
        <w:rPr>
          <w:rStyle w:val="Strong"/>
          <w:rFonts w:ascii="Arial" w:hAnsi="Arial" w:cs="Arial"/>
          <w:b w:val="0"/>
          <w:sz w:val="22"/>
          <w:szCs w:val="22"/>
          <w:shd w:val="clear" w:color="auto" w:fill="FFFFFF"/>
          <w:lang w:val="en-US"/>
        </w:rPr>
        <w:t xml:space="preserve"> </w:t>
      </w:r>
      <w:r w:rsidRPr="00D449D1">
        <w:rPr>
          <w:rFonts w:ascii="Arial" w:hAnsi="Arial" w:cs="Arial"/>
          <w:sz w:val="22"/>
          <w:szCs w:val="22"/>
          <w:shd w:val="clear" w:color="auto" w:fill="FFFFFF"/>
          <w:lang w:val="en-US"/>
        </w:rPr>
        <w:t xml:space="preserve">take center stage. </w:t>
      </w:r>
      <w:r w:rsidR="00E46F84" w:rsidRPr="00D449D1">
        <w:rPr>
          <w:rFonts w:ascii="Arial" w:hAnsi="Arial" w:cs="Arial"/>
          <w:sz w:val="22"/>
          <w:szCs w:val="22"/>
          <w:shd w:val="clear" w:color="auto" w:fill="FFFFFF"/>
          <w:lang w:val="en-US"/>
        </w:rPr>
        <w:t xml:space="preserve">In addition, </w:t>
      </w:r>
      <w:r w:rsidRPr="00D449D1">
        <w:rPr>
          <w:rFonts w:ascii="Arial" w:hAnsi="Arial" w:cs="Arial"/>
          <w:sz w:val="22"/>
          <w:szCs w:val="22"/>
          <w:shd w:val="clear" w:color="auto" w:fill="FFFFFF"/>
          <w:lang w:val="en-US"/>
        </w:rPr>
        <w:t>AI usage also represents a threat to </w:t>
      </w:r>
      <w:r w:rsidRPr="00D449D1">
        <w:rPr>
          <w:rStyle w:val="Strong"/>
          <w:rFonts w:ascii="Arial" w:hAnsi="Arial" w:cs="Arial"/>
          <w:b w:val="0"/>
          <w:sz w:val="22"/>
          <w:szCs w:val="22"/>
          <w:shd w:val="clear" w:color="auto" w:fill="FFFFFF"/>
          <w:lang w:val="en-US"/>
        </w:rPr>
        <w:t>personality rights and transparency</w:t>
      </w:r>
      <w:r w:rsidRPr="00D449D1">
        <w:rPr>
          <w:rFonts w:ascii="Arial" w:hAnsi="Arial" w:cs="Arial"/>
          <w:b/>
          <w:sz w:val="22"/>
          <w:szCs w:val="22"/>
          <w:shd w:val="clear" w:color="auto" w:fill="FFFFFF"/>
          <w:lang w:val="en-US"/>
        </w:rPr>
        <w:t>.</w:t>
      </w:r>
      <w:r w:rsidRPr="00D449D1">
        <w:rPr>
          <w:rFonts w:ascii="Arial" w:hAnsi="Arial" w:cs="Arial"/>
          <w:sz w:val="22"/>
          <w:szCs w:val="22"/>
          <w:shd w:val="clear" w:color="auto" w:fill="FFFFFF"/>
          <w:lang w:val="en-US"/>
        </w:rPr>
        <w:t xml:space="preserve"> As AI is reshaping the workforce in the </w:t>
      </w:r>
      <w:r w:rsidR="00707C18">
        <w:rPr>
          <w:rFonts w:ascii="Arial" w:hAnsi="Arial" w:cs="Arial"/>
          <w:sz w:val="22"/>
          <w:szCs w:val="22"/>
          <w:shd w:val="clear" w:color="auto" w:fill="FFFFFF"/>
          <w:lang w:val="en-US"/>
        </w:rPr>
        <w:t xml:space="preserve">audiovisual </w:t>
      </w:r>
      <w:r w:rsidRPr="00D449D1">
        <w:rPr>
          <w:rFonts w:ascii="Arial" w:hAnsi="Arial" w:cs="Arial"/>
          <w:sz w:val="22"/>
          <w:szCs w:val="22"/>
          <w:shd w:val="clear" w:color="auto" w:fill="FFFFFF"/>
          <w:lang w:val="en-US"/>
        </w:rPr>
        <w:t>industries,</w:t>
      </w:r>
      <w:r w:rsidR="004C62F9">
        <w:rPr>
          <w:rFonts w:ascii="Arial" w:hAnsi="Arial" w:cs="Arial"/>
          <w:sz w:val="22"/>
          <w:szCs w:val="22"/>
          <w:shd w:val="clear" w:color="auto" w:fill="FFFFFF"/>
          <w:lang w:val="en-US"/>
        </w:rPr>
        <w:t xml:space="preserve"> </w:t>
      </w:r>
      <w:r w:rsidRPr="00D449D1">
        <w:rPr>
          <w:rStyle w:val="Strong"/>
          <w:rFonts w:ascii="Arial" w:hAnsi="Arial" w:cs="Arial"/>
          <w:b w:val="0"/>
          <w:sz w:val="22"/>
          <w:szCs w:val="22"/>
          <w:shd w:val="clear" w:color="auto" w:fill="FFFFFF"/>
          <w:lang w:val="en-US"/>
        </w:rPr>
        <w:t xml:space="preserve">its impact on the </w:t>
      </w:r>
      <w:proofErr w:type="spellStart"/>
      <w:r w:rsidRPr="00D449D1">
        <w:rPr>
          <w:rStyle w:val="Strong"/>
          <w:rFonts w:ascii="Arial" w:hAnsi="Arial" w:cs="Arial"/>
          <w:b w:val="0"/>
          <w:sz w:val="22"/>
          <w:szCs w:val="22"/>
          <w:shd w:val="clear" w:color="auto" w:fill="FFFFFF"/>
          <w:lang w:val="en-US"/>
        </w:rPr>
        <w:t>labour</w:t>
      </w:r>
      <w:proofErr w:type="spellEnd"/>
      <w:r w:rsidRPr="00D449D1">
        <w:rPr>
          <w:rStyle w:val="Strong"/>
          <w:rFonts w:ascii="Arial" w:hAnsi="Arial" w:cs="Arial"/>
          <w:b w:val="0"/>
          <w:sz w:val="22"/>
          <w:szCs w:val="22"/>
          <w:shd w:val="clear" w:color="auto" w:fill="FFFFFF"/>
          <w:lang w:val="en-US"/>
        </w:rPr>
        <w:t xml:space="preserve"> market</w:t>
      </w:r>
      <w:r w:rsidR="004C62F9">
        <w:rPr>
          <w:rStyle w:val="Strong"/>
          <w:rFonts w:ascii="Arial" w:hAnsi="Arial" w:cs="Arial"/>
          <w:b w:val="0"/>
          <w:sz w:val="22"/>
          <w:szCs w:val="22"/>
          <w:shd w:val="clear" w:color="auto" w:fill="FFFFFF"/>
          <w:lang w:val="en-US"/>
        </w:rPr>
        <w:t xml:space="preserve"> </w:t>
      </w:r>
      <w:r w:rsidRPr="00D449D1">
        <w:rPr>
          <w:rFonts w:ascii="Arial" w:hAnsi="Arial" w:cs="Arial"/>
          <w:sz w:val="22"/>
          <w:szCs w:val="22"/>
          <w:shd w:val="clear" w:color="auto" w:fill="FFFFFF"/>
          <w:lang w:val="en-US"/>
        </w:rPr>
        <w:t>is</w:t>
      </w:r>
      <w:r w:rsidR="00E46F84" w:rsidRPr="00D449D1">
        <w:rPr>
          <w:rFonts w:ascii="Arial" w:hAnsi="Arial" w:cs="Arial"/>
          <w:sz w:val="22"/>
          <w:szCs w:val="22"/>
          <w:shd w:val="clear" w:color="auto" w:fill="FFFFFF"/>
          <w:lang w:val="en-US"/>
        </w:rPr>
        <w:t xml:space="preserve"> also</w:t>
      </w:r>
      <w:r w:rsidRPr="00D449D1">
        <w:rPr>
          <w:rFonts w:ascii="Arial" w:hAnsi="Arial" w:cs="Arial"/>
          <w:sz w:val="22"/>
          <w:szCs w:val="22"/>
          <w:shd w:val="clear" w:color="auto" w:fill="FFFFFF"/>
          <w:lang w:val="en-US"/>
        </w:rPr>
        <w:t xml:space="preserve"> </w:t>
      </w:r>
      <w:r w:rsidR="00532A44">
        <w:rPr>
          <w:rFonts w:ascii="Arial" w:hAnsi="Arial" w:cs="Arial"/>
          <w:sz w:val="22"/>
          <w:szCs w:val="22"/>
          <w:shd w:val="clear" w:color="auto" w:fill="FFFFFF"/>
          <w:lang w:val="en-US"/>
        </w:rPr>
        <w:t xml:space="preserve">a </w:t>
      </w:r>
      <w:r w:rsidRPr="00D449D1">
        <w:rPr>
          <w:rFonts w:ascii="Arial" w:hAnsi="Arial" w:cs="Arial"/>
          <w:sz w:val="22"/>
          <w:szCs w:val="22"/>
          <w:shd w:val="clear" w:color="auto" w:fill="FFFFFF"/>
          <w:lang w:val="en-US"/>
        </w:rPr>
        <w:t>major cause for concern.</w:t>
      </w:r>
      <w:r w:rsidR="004C62F9">
        <w:rPr>
          <w:rFonts w:ascii="Arial" w:hAnsi="Arial" w:cs="Arial"/>
          <w:sz w:val="22"/>
          <w:szCs w:val="22"/>
          <w:shd w:val="clear" w:color="auto" w:fill="FFFFFF"/>
          <w:lang w:val="en-US"/>
        </w:rPr>
        <w:t xml:space="preserve"> </w:t>
      </w:r>
      <w:r w:rsidRPr="00D449D1">
        <w:rPr>
          <w:rFonts w:ascii="Arial" w:hAnsi="Arial" w:cs="Arial"/>
          <w:sz w:val="22"/>
          <w:szCs w:val="22"/>
          <w:shd w:val="clear" w:color="auto" w:fill="FFFFFF"/>
          <w:lang w:val="en-US"/>
        </w:rPr>
        <w:t>Besides, AI's capacity to create and spread </w:t>
      </w:r>
      <w:r w:rsidRPr="00D449D1">
        <w:rPr>
          <w:rFonts w:ascii="Arial" w:hAnsi="Arial" w:cs="Arial"/>
          <w:bCs/>
          <w:sz w:val="22"/>
          <w:szCs w:val="22"/>
          <w:shd w:val="clear" w:color="auto" w:fill="FFFFFF"/>
          <w:lang w:val="en-US"/>
        </w:rPr>
        <w:t xml:space="preserve">disinformation in the </w:t>
      </w:r>
      <w:r w:rsidR="00076D8A">
        <w:rPr>
          <w:rFonts w:ascii="Arial" w:hAnsi="Arial" w:cs="Arial"/>
          <w:bCs/>
          <w:sz w:val="22"/>
          <w:szCs w:val="22"/>
          <w:shd w:val="clear" w:color="auto" w:fill="FFFFFF"/>
          <w:lang w:val="en-US"/>
        </w:rPr>
        <w:t xml:space="preserve">audiovisual </w:t>
      </w:r>
      <w:r w:rsidRPr="00D449D1">
        <w:rPr>
          <w:rFonts w:ascii="Arial" w:hAnsi="Arial" w:cs="Arial"/>
          <w:bCs/>
          <w:sz w:val="22"/>
          <w:szCs w:val="22"/>
          <w:shd w:val="clear" w:color="auto" w:fill="FFFFFF"/>
          <w:lang w:val="en-US"/>
        </w:rPr>
        <w:t>sector</w:t>
      </w:r>
      <w:r w:rsidRPr="00D449D1">
        <w:rPr>
          <w:rFonts w:ascii="Arial" w:hAnsi="Arial" w:cs="Arial"/>
          <w:sz w:val="22"/>
          <w:szCs w:val="22"/>
          <w:shd w:val="clear" w:color="auto" w:fill="FFFFFF"/>
          <w:lang w:val="en-US"/>
        </w:rPr>
        <w:t> is another critical issue. </w:t>
      </w:r>
      <w:r w:rsidR="004B6DE9" w:rsidRPr="00D449D1">
        <w:rPr>
          <w:rFonts w:ascii="Arial" w:hAnsi="Arial" w:cs="Arial"/>
          <w:sz w:val="22"/>
          <w:szCs w:val="22"/>
          <w:shd w:val="clear" w:color="auto" w:fill="FFFFFF"/>
          <w:lang w:val="en-US"/>
        </w:rPr>
        <w:t>Finally, AI has the potential to both enhance and threaten </w:t>
      </w:r>
      <w:r w:rsidR="004B6DE9" w:rsidRPr="00D449D1">
        <w:rPr>
          <w:rFonts w:ascii="Arial" w:hAnsi="Arial" w:cs="Arial"/>
          <w:bCs/>
          <w:sz w:val="22"/>
          <w:szCs w:val="22"/>
          <w:shd w:val="clear" w:color="auto" w:fill="FFFFFF"/>
          <w:lang w:val="en-US"/>
        </w:rPr>
        <w:t>cultural diversity and media pluralism.</w:t>
      </w:r>
      <w:r w:rsidR="004B6DE9" w:rsidRPr="00D449D1">
        <w:rPr>
          <w:rFonts w:ascii="Arial" w:hAnsi="Arial" w:cs="Arial"/>
          <w:sz w:val="22"/>
          <w:szCs w:val="22"/>
          <w:shd w:val="clear" w:color="auto" w:fill="FFFFFF"/>
          <w:lang w:val="en-US"/>
        </w:rPr>
        <w:t xml:space="preserve"> Finally, </w:t>
      </w:r>
      <w:r w:rsidR="00E46F84" w:rsidRPr="00D449D1">
        <w:rPr>
          <w:rFonts w:ascii="Arial" w:hAnsi="Arial" w:cs="Arial"/>
          <w:sz w:val="22"/>
          <w:szCs w:val="22"/>
          <w:shd w:val="clear" w:color="auto" w:fill="FFFFFF"/>
          <w:lang w:val="en-US"/>
        </w:rPr>
        <w:t xml:space="preserve">the report </w:t>
      </w:r>
      <w:r w:rsidR="004B6DE9" w:rsidRPr="00D449D1">
        <w:rPr>
          <w:rFonts w:ascii="Arial" w:hAnsi="Arial" w:cs="Arial"/>
          <w:sz w:val="22"/>
          <w:szCs w:val="22"/>
          <w:shd w:val="clear" w:color="auto" w:fill="FFFFFF"/>
          <w:lang w:val="en-US"/>
        </w:rPr>
        <w:t>examines</w:t>
      </w:r>
      <w:r w:rsidR="004C62F9">
        <w:rPr>
          <w:rFonts w:ascii="Arial" w:hAnsi="Arial" w:cs="Arial"/>
          <w:sz w:val="22"/>
          <w:szCs w:val="22"/>
          <w:shd w:val="clear" w:color="auto" w:fill="FFFFFF"/>
          <w:lang w:val="en-US"/>
        </w:rPr>
        <w:t xml:space="preserve"> </w:t>
      </w:r>
      <w:r w:rsidR="004B6DE9" w:rsidRPr="00D449D1">
        <w:rPr>
          <w:rFonts w:ascii="Arial" w:hAnsi="Arial" w:cs="Arial"/>
          <w:bCs/>
          <w:sz w:val="22"/>
          <w:szCs w:val="22"/>
          <w:shd w:val="clear" w:color="auto" w:fill="FFFFFF"/>
          <w:lang w:val="en-US"/>
        </w:rPr>
        <w:t xml:space="preserve">the future of regulation in </w:t>
      </w:r>
      <w:r w:rsidR="00E46F84" w:rsidRPr="00D449D1">
        <w:rPr>
          <w:rFonts w:ascii="Arial" w:hAnsi="Arial" w:cs="Arial"/>
          <w:bCs/>
          <w:sz w:val="22"/>
          <w:szCs w:val="22"/>
          <w:shd w:val="clear" w:color="auto" w:fill="FFFFFF"/>
          <w:lang w:val="en-US"/>
        </w:rPr>
        <w:t>this field</w:t>
      </w:r>
      <w:r w:rsidR="002A42A7">
        <w:rPr>
          <w:rFonts w:ascii="Arial" w:hAnsi="Arial" w:cs="Arial"/>
          <w:bCs/>
          <w:sz w:val="22"/>
          <w:szCs w:val="22"/>
          <w:shd w:val="clear" w:color="auto" w:fill="FFFFFF"/>
          <w:lang w:val="en-US"/>
        </w:rPr>
        <w:t xml:space="preserve">, as well as </w:t>
      </w:r>
      <w:proofErr w:type="gramStart"/>
      <w:r w:rsidR="00E46F84" w:rsidRPr="00D449D1">
        <w:rPr>
          <w:rFonts w:ascii="Arial" w:hAnsi="Arial" w:cs="Arial"/>
          <w:bCs/>
          <w:sz w:val="22"/>
          <w:szCs w:val="22"/>
          <w:shd w:val="clear" w:color="auto" w:fill="FFFFFF"/>
          <w:lang w:val="en-US"/>
        </w:rPr>
        <w:t>ethical</w:t>
      </w:r>
      <w:proofErr w:type="gramEnd"/>
      <w:r w:rsidR="00E46F84" w:rsidRPr="00D449D1">
        <w:rPr>
          <w:rFonts w:ascii="Arial" w:hAnsi="Arial" w:cs="Arial"/>
          <w:bCs/>
          <w:sz w:val="22"/>
          <w:szCs w:val="22"/>
          <w:shd w:val="clear" w:color="auto" w:fill="FFFFFF"/>
          <w:lang w:val="en-US"/>
        </w:rPr>
        <w:t xml:space="preserve"> and societal dilemma</w:t>
      </w:r>
      <w:r w:rsidR="004B6DE9" w:rsidRPr="00D449D1">
        <w:rPr>
          <w:rFonts w:ascii="Arial" w:hAnsi="Arial" w:cs="Arial"/>
          <w:bCs/>
          <w:sz w:val="22"/>
          <w:szCs w:val="22"/>
          <w:shd w:val="clear" w:color="auto" w:fill="FFFFFF"/>
          <w:lang w:val="en-US"/>
        </w:rPr>
        <w:t> </w:t>
      </w:r>
      <w:r w:rsidR="004B6DE9" w:rsidRPr="00D449D1">
        <w:rPr>
          <w:rFonts w:ascii="Arial" w:hAnsi="Arial" w:cs="Arial"/>
          <w:sz w:val="22"/>
          <w:szCs w:val="22"/>
          <w:shd w:val="clear" w:color="auto" w:fill="FFFFFF"/>
          <w:lang w:val="en-US"/>
        </w:rPr>
        <w:t>which we will face in coming years.</w:t>
      </w:r>
    </w:p>
    <w:p w14:paraId="1AF22400" w14:textId="77777777" w:rsidR="008616E2" w:rsidRPr="00D449D1" w:rsidRDefault="00E46F84" w:rsidP="008616E2">
      <w:pPr>
        <w:spacing w:before="288" w:after="288" w:line="276" w:lineRule="auto"/>
        <w:ind w:left="426" w:right="714"/>
        <w:jc w:val="both"/>
        <w:rPr>
          <w:rFonts w:ascii="Arial" w:eastAsia="Arial" w:hAnsi="Arial" w:cs="Arial"/>
          <w:i/>
          <w:iCs/>
          <w:sz w:val="22"/>
          <w:szCs w:val="22"/>
          <w:lang w:val="en-GB"/>
        </w:rPr>
      </w:pPr>
      <w:r w:rsidRPr="00D449D1">
        <w:rPr>
          <w:rFonts w:ascii="Arial" w:eastAsia="Arial" w:hAnsi="Arial" w:cs="Arial"/>
          <w:i/>
          <w:iCs/>
          <w:sz w:val="22"/>
          <w:szCs w:val="22"/>
          <w:lang w:val="en-GB"/>
        </w:rPr>
        <w:t>Licensing model for AI developers</w:t>
      </w:r>
    </w:p>
    <w:p w14:paraId="02CADE27" w14:textId="3B6C6686" w:rsidR="00326566" w:rsidRPr="00D449D1" w:rsidRDefault="00E46F84" w:rsidP="008616E2">
      <w:pPr>
        <w:spacing w:before="288" w:after="288" w:line="276" w:lineRule="auto"/>
        <w:ind w:left="426" w:right="714"/>
        <w:jc w:val="both"/>
        <w:rPr>
          <w:rFonts w:ascii="Arial" w:hAnsi="Arial" w:cs="Arial"/>
          <w:sz w:val="22"/>
          <w:szCs w:val="22"/>
          <w:shd w:val="clear" w:color="auto" w:fill="FFFFFF"/>
          <w:lang w:val="en-US"/>
        </w:rPr>
      </w:pPr>
      <w:r w:rsidRPr="00D449D1">
        <w:rPr>
          <w:rFonts w:ascii="Arial" w:hAnsi="Arial" w:cs="Arial"/>
          <w:sz w:val="22"/>
          <w:szCs w:val="22"/>
          <w:lang w:val="en-US"/>
        </w:rPr>
        <w:t xml:space="preserve">Late October, </w:t>
      </w:r>
      <w:r w:rsidR="002A42A7">
        <w:rPr>
          <w:rFonts w:ascii="Arial" w:hAnsi="Arial" w:cs="Arial"/>
          <w:sz w:val="22"/>
          <w:szCs w:val="22"/>
          <w:lang w:val="en-US"/>
        </w:rPr>
        <w:t xml:space="preserve">the </w:t>
      </w:r>
      <w:r w:rsidRPr="00D449D1">
        <w:rPr>
          <w:rFonts w:ascii="Arial" w:hAnsi="Arial" w:cs="Arial"/>
          <w:sz w:val="22"/>
          <w:szCs w:val="22"/>
          <w:lang w:val="en-US"/>
        </w:rPr>
        <w:t>German performing rights collection society and licensing body (</w:t>
      </w:r>
      <w:hyperlink r:id="rId15" w:history="1">
        <w:r w:rsidR="008616E2" w:rsidRPr="00030DBE">
          <w:rPr>
            <w:rStyle w:val="Hyperlink"/>
            <w:rFonts w:ascii="Arial" w:hAnsi="Arial" w:cs="Arial"/>
            <w:color w:val="4472C4" w:themeColor="accent1"/>
            <w:sz w:val="22"/>
            <w:szCs w:val="22"/>
            <w:lang w:val="en-US"/>
          </w:rPr>
          <w:t>GEMA</w:t>
        </w:r>
      </w:hyperlink>
      <w:r w:rsidRPr="00D449D1">
        <w:rPr>
          <w:rFonts w:ascii="Arial" w:hAnsi="Arial" w:cs="Arial"/>
          <w:sz w:val="22"/>
          <w:szCs w:val="22"/>
          <w:lang w:val="en-US"/>
        </w:rPr>
        <w:t xml:space="preserve">) </w:t>
      </w:r>
      <w:r w:rsidR="008616E2" w:rsidRPr="00D449D1">
        <w:rPr>
          <w:rFonts w:ascii="Arial" w:hAnsi="Arial" w:cs="Arial"/>
          <w:sz w:val="22"/>
          <w:szCs w:val="22"/>
          <w:shd w:val="clear" w:color="auto" w:fill="FFFFFF"/>
          <w:lang w:val="en-US"/>
        </w:rPr>
        <w:t>has published an AI Charter, setting out ten “ethical and legal principles” that it wants the AI sector - and law-makers regulating that sector - to adhere to. It says the charter is “intended to be thought-provoking”, while also providing a framework for “a responsible approach to generative AI that respects and protects the rights of creators”. </w:t>
      </w:r>
      <w:r w:rsidR="008616E2" w:rsidRPr="00D449D1">
        <w:rPr>
          <w:rFonts w:ascii="Arial" w:hAnsi="Arial" w:cs="Arial"/>
          <w:sz w:val="22"/>
          <w:szCs w:val="22"/>
          <w:lang w:val="en-US"/>
        </w:rPr>
        <w:t xml:space="preserve">In addition, </w:t>
      </w:r>
      <w:hyperlink r:id="rId16" w:history="1">
        <w:r w:rsidR="008616E2" w:rsidRPr="00030DBE">
          <w:rPr>
            <w:rStyle w:val="Hyperlink"/>
            <w:rFonts w:ascii="Arial" w:hAnsi="Arial" w:cs="Arial"/>
            <w:color w:val="4472C4" w:themeColor="accent1"/>
            <w:sz w:val="22"/>
            <w:szCs w:val="22"/>
            <w:lang w:val="en-US"/>
          </w:rPr>
          <w:t>GEMA</w:t>
        </w:r>
      </w:hyperlink>
      <w:r w:rsidR="008616E2" w:rsidRPr="00D449D1">
        <w:rPr>
          <w:rFonts w:ascii="Arial" w:hAnsi="Arial" w:cs="Arial"/>
          <w:sz w:val="22"/>
          <w:szCs w:val="22"/>
          <w:lang w:val="en-US"/>
        </w:rPr>
        <w:t xml:space="preserve"> </w:t>
      </w:r>
      <w:r w:rsidRPr="00D449D1">
        <w:rPr>
          <w:rFonts w:ascii="Arial" w:hAnsi="Arial" w:cs="Arial"/>
          <w:sz w:val="22"/>
          <w:szCs w:val="22"/>
          <w:lang w:val="en-US"/>
        </w:rPr>
        <w:t xml:space="preserve">introduced a licensing model for AI developers, making it the first collection society to establish a licensing-based policy to address the use of copyrighted music in training music. This framework would apply </w:t>
      </w:r>
      <w:r w:rsidR="008616E2" w:rsidRPr="00D449D1">
        <w:rPr>
          <w:rFonts w:ascii="Arial" w:hAnsi="Arial" w:cs="Arial"/>
          <w:sz w:val="22"/>
          <w:szCs w:val="22"/>
          <w:lang w:val="en-US"/>
        </w:rPr>
        <w:t xml:space="preserve">to all generative AI </w:t>
      </w:r>
      <w:r w:rsidR="008616E2" w:rsidRPr="00D449D1">
        <w:rPr>
          <w:rFonts w:ascii="Arial" w:hAnsi="Arial" w:cs="Arial"/>
          <w:sz w:val="22"/>
          <w:szCs w:val="22"/>
          <w:lang w:val="en-US"/>
        </w:rPr>
        <w:lastRenderedPageBreak/>
        <w:t xml:space="preserve">players active in </w:t>
      </w:r>
      <w:hyperlink r:id="rId17" w:history="1">
        <w:r w:rsidR="008616E2" w:rsidRPr="00D449D1">
          <w:rPr>
            <w:rStyle w:val="Hyperlink"/>
            <w:rFonts w:ascii="Arial" w:hAnsi="Arial" w:cs="Arial"/>
            <w:color w:val="auto"/>
            <w:sz w:val="22"/>
            <w:szCs w:val="22"/>
            <w:lang w:val="en-US"/>
          </w:rPr>
          <w:t>Germany</w:t>
        </w:r>
      </w:hyperlink>
      <w:r w:rsidR="008616E2" w:rsidRPr="00D449D1">
        <w:rPr>
          <w:rFonts w:ascii="Arial" w:hAnsi="Arial" w:cs="Arial"/>
          <w:sz w:val="22"/>
          <w:szCs w:val="22"/>
          <w:lang w:val="en-US"/>
        </w:rPr>
        <w:t>, regardless of how, where and when their training process occurred, that utilized protected musical works at some point. T</w:t>
      </w:r>
      <w:r w:rsidR="008616E2" w:rsidRPr="00D449D1">
        <w:rPr>
          <w:rFonts w:ascii="Arial" w:hAnsi="Arial" w:cs="Arial"/>
          <w:sz w:val="22"/>
          <w:szCs w:val="22"/>
          <w:shd w:val="clear" w:color="auto" w:fill="FFFFFF"/>
          <w:lang w:val="en-US"/>
        </w:rPr>
        <w:t>he society’s CEO </w:t>
      </w:r>
      <w:r w:rsidR="008616E2" w:rsidRPr="00D449D1">
        <w:rPr>
          <w:rStyle w:val="Strong"/>
          <w:rFonts w:ascii="Arial" w:hAnsi="Arial" w:cs="Arial"/>
          <w:b w:val="0"/>
          <w:sz w:val="22"/>
          <w:szCs w:val="22"/>
          <w:shd w:val="clear" w:color="auto" w:fill="FFFFFF"/>
          <w:lang w:val="en-US"/>
        </w:rPr>
        <w:t xml:space="preserve">Tobias </w:t>
      </w:r>
      <w:proofErr w:type="spellStart"/>
      <w:r w:rsidR="008616E2" w:rsidRPr="00D449D1">
        <w:rPr>
          <w:rStyle w:val="Strong"/>
          <w:rFonts w:ascii="Arial" w:hAnsi="Arial" w:cs="Arial"/>
          <w:b w:val="0"/>
          <w:sz w:val="22"/>
          <w:szCs w:val="22"/>
          <w:shd w:val="clear" w:color="auto" w:fill="FFFFFF"/>
          <w:lang w:val="en-US"/>
        </w:rPr>
        <w:t>Holzmüller</w:t>
      </w:r>
      <w:proofErr w:type="spellEnd"/>
      <w:r w:rsidR="008616E2" w:rsidRPr="00D449D1">
        <w:rPr>
          <w:rFonts w:ascii="Arial" w:hAnsi="Arial" w:cs="Arial"/>
          <w:sz w:val="22"/>
          <w:szCs w:val="22"/>
          <w:shd w:val="clear" w:color="auto" w:fill="FFFFFF"/>
          <w:lang w:val="en-US"/>
        </w:rPr>
        <w:t xml:space="preserve"> said that “human creativity is at the </w:t>
      </w:r>
      <w:proofErr w:type="spellStart"/>
      <w:r w:rsidR="008616E2" w:rsidRPr="00D449D1">
        <w:rPr>
          <w:rFonts w:ascii="Arial" w:hAnsi="Arial" w:cs="Arial"/>
          <w:sz w:val="22"/>
          <w:szCs w:val="22"/>
          <w:shd w:val="clear" w:color="auto" w:fill="FFFFFF"/>
          <w:lang w:val="en-US"/>
        </w:rPr>
        <w:t>centre</w:t>
      </w:r>
      <w:proofErr w:type="spellEnd"/>
      <w:r w:rsidR="008616E2" w:rsidRPr="00D449D1">
        <w:rPr>
          <w:rFonts w:ascii="Arial" w:hAnsi="Arial" w:cs="Arial"/>
          <w:sz w:val="22"/>
          <w:szCs w:val="22"/>
          <w:shd w:val="clear" w:color="auto" w:fill="FFFFFF"/>
          <w:lang w:val="en-US"/>
        </w:rPr>
        <w:t xml:space="preserve"> and the use of musical works created by people in the context of generative AI must be dealt with in a transparent manner and must attract fair pay”. The charter also brings up moral rights, particularly in the context of creators protecting their voice and image, something which has generally been talked about in the context of publicity rights in the U</w:t>
      </w:r>
      <w:r w:rsidR="00D16AC8">
        <w:rPr>
          <w:rFonts w:ascii="Arial" w:hAnsi="Arial" w:cs="Arial"/>
          <w:sz w:val="22"/>
          <w:szCs w:val="22"/>
          <w:shd w:val="clear" w:color="auto" w:fill="FFFFFF"/>
          <w:lang w:val="en-US"/>
        </w:rPr>
        <w:t xml:space="preserve">nited </w:t>
      </w:r>
      <w:r w:rsidR="008616E2" w:rsidRPr="00D449D1">
        <w:rPr>
          <w:rFonts w:ascii="Arial" w:hAnsi="Arial" w:cs="Arial"/>
          <w:sz w:val="22"/>
          <w:szCs w:val="22"/>
          <w:shd w:val="clear" w:color="auto" w:fill="FFFFFF"/>
          <w:lang w:val="en-US"/>
        </w:rPr>
        <w:t>S</w:t>
      </w:r>
      <w:r w:rsidR="00D16AC8">
        <w:rPr>
          <w:rFonts w:ascii="Arial" w:hAnsi="Arial" w:cs="Arial"/>
          <w:sz w:val="22"/>
          <w:szCs w:val="22"/>
          <w:shd w:val="clear" w:color="auto" w:fill="FFFFFF"/>
          <w:lang w:val="en-US"/>
        </w:rPr>
        <w:t>tates</w:t>
      </w:r>
      <w:r w:rsidR="008616E2" w:rsidRPr="00D449D1">
        <w:rPr>
          <w:rFonts w:ascii="Arial" w:hAnsi="Arial" w:cs="Arial"/>
          <w:sz w:val="22"/>
          <w:szCs w:val="22"/>
          <w:shd w:val="clear" w:color="auto" w:fill="FFFFFF"/>
          <w:lang w:val="en-US"/>
        </w:rPr>
        <w:t>. </w:t>
      </w:r>
    </w:p>
    <w:p w14:paraId="7CE86A57" w14:textId="77777777" w:rsidR="009B2CF5" w:rsidRPr="00D449D1" w:rsidRDefault="009B2CF5" w:rsidP="009B2CF5">
      <w:pPr>
        <w:spacing w:before="288" w:after="288" w:line="276" w:lineRule="auto"/>
        <w:ind w:left="426" w:right="714"/>
        <w:jc w:val="both"/>
        <w:rPr>
          <w:rFonts w:ascii="Arial" w:eastAsia="Arial" w:hAnsi="Arial" w:cs="Arial"/>
          <w:i/>
          <w:iCs/>
          <w:sz w:val="22"/>
          <w:szCs w:val="22"/>
          <w:lang w:val="en-GB"/>
        </w:rPr>
      </w:pPr>
      <w:r w:rsidRPr="00D449D1">
        <w:rPr>
          <w:rFonts w:ascii="Arial" w:eastAsia="Arial" w:hAnsi="Arial" w:cs="Arial"/>
          <w:i/>
          <w:iCs/>
          <w:sz w:val="22"/>
          <w:szCs w:val="22"/>
          <w:lang w:val="en-GB"/>
        </w:rPr>
        <w:t>Australia: Local content requirements in suspension</w:t>
      </w:r>
    </w:p>
    <w:p w14:paraId="354BED65" w14:textId="6939C703" w:rsidR="009B2CF5" w:rsidRPr="00D449D1" w:rsidRDefault="009B2CF5" w:rsidP="009B2CF5">
      <w:pPr>
        <w:spacing w:before="288" w:after="288" w:line="276" w:lineRule="auto"/>
        <w:ind w:left="426" w:right="714"/>
        <w:jc w:val="both"/>
        <w:rPr>
          <w:rFonts w:ascii="Arial" w:eastAsia="Arial" w:hAnsi="Arial" w:cs="Arial"/>
          <w:i/>
          <w:iCs/>
          <w:sz w:val="22"/>
          <w:szCs w:val="22"/>
          <w:lang w:val="en-US"/>
        </w:rPr>
      </w:pPr>
      <w:r w:rsidRPr="00D449D1">
        <w:rPr>
          <w:rFonts w:ascii="Arial" w:eastAsia="Arial" w:hAnsi="Arial" w:cs="Arial"/>
          <w:bCs/>
          <w:sz w:val="22"/>
          <w:szCs w:val="22"/>
          <w:lang w:val="en-US"/>
        </w:rPr>
        <w:t xml:space="preserve">According to the </w:t>
      </w:r>
      <w:hyperlink r:id="rId18" w:history="1">
        <w:r w:rsidRPr="00030DBE">
          <w:rPr>
            <w:rStyle w:val="Hyperlink"/>
            <w:rFonts w:ascii="Arial" w:eastAsia="Arial" w:hAnsi="Arial" w:cs="Arial"/>
            <w:bCs/>
            <w:color w:val="4472C4" w:themeColor="accent1"/>
            <w:sz w:val="22"/>
            <w:szCs w:val="22"/>
            <w:lang w:val="en-US"/>
          </w:rPr>
          <w:t>Australian Broadcasting Corporation</w:t>
        </w:r>
      </w:hyperlink>
      <w:r w:rsidRPr="00D449D1">
        <w:rPr>
          <w:rFonts w:ascii="Arial" w:eastAsia="Arial" w:hAnsi="Arial" w:cs="Arial"/>
          <w:bCs/>
          <w:sz w:val="22"/>
          <w:szCs w:val="22"/>
          <w:lang w:val="en-US"/>
        </w:rPr>
        <w:t xml:space="preserve">, the federal government </w:t>
      </w:r>
      <w:r w:rsidRPr="00D449D1">
        <w:rPr>
          <w:rFonts w:ascii="Arial" w:hAnsi="Arial" w:cs="Arial"/>
          <w:sz w:val="22"/>
          <w:szCs w:val="22"/>
          <w:shd w:val="clear" w:color="auto" w:fill="FFFFFF"/>
          <w:lang w:val="en-US"/>
        </w:rPr>
        <w:t xml:space="preserve">has quietly delayed plans to introduce local content requirements for major streaming platforms, with no indication of when it might return to work on the policy. Local content quotas were a key measure in the Labor’s arts policy. However, </w:t>
      </w:r>
      <w:r w:rsidR="00AB66E7">
        <w:rPr>
          <w:rFonts w:ascii="Arial" w:hAnsi="Arial" w:cs="Arial"/>
          <w:sz w:val="22"/>
          <w:szCs w:val="22"/>
          <w:shd w:val="clear" w:color="auto" w:fill="FFFFFF"/>
          <w:lang w:val="en-US"/>
        </w:rPr>
        <w:t xml:space="preserve">there have been concerns </w:t>
      </w:r>
      <w:r w:rsidRPr="00D449D1">
        <w:rPr>
          <w:rFonts w:ascii="Arial" w:hAnsi="Arial" w:cs="Arial"/>
          <w:sz w:val="22"/>
          <w:szCs w:val="22"/>
          <w:shd w:val="clear" w:color="auto" w:fill="FFFFFF"/>
          <w:lang w:val="en-US"/>
        </w:rPr>
        <w:t xml:space="preserve">about how the policy might interact with Australia's free trade deal with the United States. It is worth reminding that </w:t>
      </w:r>
      <w:r w:rsidR="00487554">
        <w:rPr>
          <w:rFonts w:ascii="Arial" w:hAnsi="Arial" w:cs="Arial"/>
          <w:sz w:val="22"/>
          <w:szCs w:val="22"/>
          <w:shd w:val="clear" w:color="auto" w:fill="FFFFFF"/>
          <w:lang w:val="en-US"/>
        </w:rPr>
        <w:t>i</w:t>
      </w:r>
      <w:r w:rsidRPr="00D449D1">
        <w:rPr>
          <w:rFonts w:ascii="Arial" w:hAnsi="Arial" w:cs="Arial"/>
          <w:sz w:val="22"/>
          <w:szCs w:val="22"/>
          <w:lang w:val="en-US"/>
        </w:rPr>
        <w:t xml:space="preserve">n January 2023 Arts Minister </w:t>
      </w:r>
      <w:hyperlink r:id="rId19" w:history="1">
        <w:r w:rsidRPr="00030DBE">
          <w:rPr>
            <w:rStyle w:val="Hyperlink"/>
            <w:rFonts w:ascii="Arial" w:hAnsi="Arial" w:cs="Arial"/>
            <w:color w:val="4472C4" w:themeColor="accent1"/>
            <w:sz w:val="22"/>
            <w:szCs w:val="22"/>
            <w:lang w:val="en-US"/>
          </w:rPr>
          <w:t>Tony Burke</w:t>
        </w:r>
      </w:hyperlink>
      <w:r w:rsidRPr="00D449D1">
        <w:rPr>
          <w:rFonts w:ascii="Arial" w:hAnsi="Arial" w:cs="Arial"/>
          <w:sz w:val="22"/>
          <w:szCs w:val="22"/>
          <w:lang w:val="en-US"/>
        </w:rPr>
        <w:t xml:space="preserve"> said that legislation for local </w:t>
      </w:r>
      <w:hyperlink r:id="rId20" w:history="1">
        <w:r w:rsidRPr="00030DBE">
          <w:rPr>
            <w:rStyle w:val="Hyperlink"/>
            <w:rFonts w:ascii="Arial" w:hAnsi="Arial" w:cs="Arial"/>
            <w:color w:val="4472C4" w:themeColor="accent1"/>
            <w:sz w:val="22"/>
            <w:szCs w:val="22"/>
            <w:lang w:val="en-US"/>
          </w:rPr>
          <w:t>quotas</w:t>
        </w:r>
      </w:hyperlink>
      <w:r w:rsidRPr="00D449D1">
        <w:rPr>
          <w:rFonts w:ascii="Arial" w:hAnsi="Arial" w:cs="Arial"/>
          <w:sz w:val="22"/>
          <w:szCs w:val="22"/>
          <w:lang w:val="en-US"/>
        </w:rPr>
        <w:t xml:space="preserve"> on streaming platforms would be </w:t>
      </w:r>
      <w:r w:rsidR="006A1AFD">
        <w:rPr>
          <w:rFonts w:ascii="Arial" w:hAnsi="Arial" w:cs="Arial"/>
          <w:sz w:val="22"/>
          <w:szCs w:val="22"/>
          <w:lang w:val="en-US"/>
        </w:rPr>
        <w:t xml:space="preserve">adopted by </w:t>
      </w:r>
      <w:r w:rsidR="00487554">
        <w:rPr>
          <w:rFonts w:ascii="Arial" w:hAnsi="Arial" w:cs="Arial"/>
          <w:sz w:val="22"/>
          <w:szCs w:val="22"/>
          <w:lang w:val="en-US"/>
        </w:rPr>
        <w:t xml:space="preserve">1 </w:t>
      </w:r>
      <w:r w:rsidR="006A1AFD">
        <w:rPr>
          <w:rFonts w:ascii="Arial" w:hAnsi="Arial" w:cs="Arial"/>
          <w:sz w:val="22"/>
          <w:szCs w:val="22"/>
          <w:lang w:val="en-US"/>
        </w:rPr>
        <w:t>July 2024.</w:t>
      </w:r>
      <w:r w:rsidRPr="00D449D1">
        <w:rPr>
          <w:rFonts w:ascii="Arial" w:hAnsi="Arial" w:cs="Arial"/>
          <w:sz w:val="22"/>
          <w:szCs w:val="22"/>
          <w:lang w:val="en-US"/>
        </w:rPr>
        <w:t xml:space="preserve"> As </w:t>
      </w:r>
      <w:r w:rsidR="00487554">
        <w:rPr>
          <w:rFonts w:ascii="Arial" w:hAnsi="Arial" w:cs="Arial"/>
          <w:sz w:val="22"/>
          <w:szCs w:val="22"/>
          <w:lang w:val="en-US"/>
        </w:rPr>
        <w:t xml:space="preserve">of </w:t>
      </w:r>
      <w:r w:rsidRPr="00D449D1">
        <w:rPr>
          <w:rFonts w:ascii="Arial" w:hAnsi="Arial" w:cs="Arial"/>
          <w:sz w:val="22"/>
          <w:szCs w:val="22"/>
          <w:lang w:val="en-US"/>
        </w:rPr>
        <w:t xml:space="preserve">today, that deadline has well passed. In this sense, there is a growing sense of frustration among Australian screen producers, who see this uncertainty around regulation as contributing to what they perceive as </w:t>
      </w:r>
      <w:r w:rsidR="00BA234D">
        <w:rPr>
          <w:rFonts w:ascii="Arial" w:hAnsi="Arial" w:cs="Arial"/>
          <w:sz w:val="22"/>
          <w:szCs w:val="22"/>
          <w:lang w:val="en-US"/>
        </w:rPr>
        <w:t>“</w:t>
      </w:r>
      <w:r w:rsidRPr="00D449D1">
        <w:rPr>
          <w:rFonts w:ascii="Arial" w:hAnsi="Arial" w:cs="Arial"/>
          <w:sz w:val="22"/>
          <w:szCs w:val="22"/>
          <w:lang w:val="en-US"/>
        </w:rPr>
        <w:t>plummeting</w:t>
      </w:r>
      <w:r w:rsidR="00BA234D">
        <w:rPr>
          <w:rFonts w:ascii="Arial" w:hAnsi="Arial" w:cs="Arial"/>
          <w:sz w:val="22"/>
          <w:szCs w:val="22"/>
          <w:lang w:val="en-US"/>
        </w:rPr>
        <w:t>”</w:t>
      </w:r>
      <w:r w:rsidRPr="00D449D1">
        <w:rPr>
          <w:rFonts w:ascii="Arial" w:hAnsi="Arial" w:cs="Arial"/>
          <w:sz w:val="22"/>
          <w:szCs w:val="22"/>
          <w:lang w:val="en-US"/>
        </w:rPr>
        <w:t xml:space="preserve"> levels of local commissioning by international streamers.</w:t>
      </w:r>
    </w:p>
    <w:p w14:paraId="41967F74" w14:textId="4091D2AC" w:rsidR="006F02CE" w:rsidRPr="00D449D1" w:rsidRDefault="00FD4196" w:rsidP="006F02CE">
      <w:pPr>
        <w:spacing w:before="288" w:after="288" w:line="276" w:lineRule="auto"/>
        <w:ind w:left="426" w:right="714"/>
        <w:jc w:val="both"/>
        <w:rPr>
          <w:rFonts w:ascii="Arial" w:eastAsia="Arial" w:hAnsi="Arial" w:cs="Arial"/>
          <w:b/>
          <w:bCs/>
          <w:sz w:val="22"/>
          <w:szCs w:val="22"/>
          <w:lang w:val="en-CA"/>
        </w:rPr>
      </w:pPr>
      <w:r w:rsidRPr="00D449D1">
        <w:rPr>
          <w:rFonts w:ascii="Arial" w:eastAsia="Arial" w:hAnsi="Arial" w:cs="Arial"/>
          <w:b/>
          <w:bCs/>
          <w:sz w:val="22"/>
          <w:szCs w:val="22"/>
          <w:lang w:val="en-CA"/>
        </w:rPr>
        <w:t>Worldwide activities of online platforms</w:t>
      </w:r>
    </w:p>
    <w:p w14:paraId="2BC69C03" w14:textId="77777777" w:rsidR="00D546A8" w:rsidRPr="00D449D1" w:rsidRDefault="003C1DB6" w:rsidP="00D546A8">
      <w:pPr>
        <w:spacing w:before="288" w:after="288" w:line="276" w:lineRule="auto"/>
        <w:ind w:left="426" w:right="714"/>
        <w:jc w:val="both"/>
        <w:rPr>
          <w:rFonts w:ascii="Arial" w:eastAsia="Arial" w:hAnsi="Arial" w:cs="Arial"/>
          <w:i/>
          <w:iCs/>
          <w:sz w:val="22"/>
          <w:szCs w:val="22"/>
          <w:lang w:val="en-CA"/>
        </w:rPr>
      </w:pPr>
      <w:r w:rsidRPr="00D449D1">
        <w:rPr>
          <w:rFonts w:ascii="Arial" w:eastAsia="Arial" w:hAnsi="Arial" w:cs="Arial"/>
          <w:i/>
          <w:iCs/>
          <w:sz w:val="22"/>
          <w:szCs w:val="22"/>
          <w:lang w:val="en-CA"/>
        </w:rPr>
        <w:t>New business plans and</w:t>
      </w:r>
      <w:r w:rsidR="00FD4196" w:rsidRPr="00D449D1">
        <w:rPr>
          <w:rFonts w:ascii="Arial" w:eastAsia="Arial" w:hAnsi="Arial" w:cs="Arial"/>
          <w:i/>
          <w:iCs/>
          <w:sz w:val="22"/>
          <w:szCs w:val="22"/>
          <w:lang w:val="en-CA"/>
        </w:rPr>
        <w:t xml:space="preserve"> </w:t>
      </w:r>
      <w:r w:rsidR="007A4117" w:rsidRPr="00D449D1">
        <w:rPr>
          <w:rFonts w:ascii="Arial" w:eastAsia="Arial" w:hAnsi="Arial" w:cs="Arial"/>
          <w:i/>
          <w:iCs/>
          <w:sz w:val="22"/>
          <w:szCs w:val="22"/>
          <w:lang w:val="en-CA"/>
        </w:rPr>
        <w:t>geographical expansion</w:t>
      </w:r>
    </w:p>
    <w:p w14:paraId="0D9B72FE" w14:textId="6E8864D8" w:rsidR="00336EAB" w:rsidRPr="00D449D1" w:rsidRDefault="00D546A8" w:rsidP="0061605C">
      <w:pPr>
        <w:spacing w:before="288" w:after="288" w:line="276" w:lineRule="auto"/>
        <w:ind w:left="426" w:right="714"/>
        <w:jc w:val="both"/>
        <w:rPr>
          <w:rFonts w:ascii="Arial" w:hAnsi="Arial" w:cs="Arial"/>
          <w:sz w:val="22"/>
          <w:szCs w:val="22"/>
          <w:shd w:val="clear" w:color="auto" w:fill="FFFFFF"/>
          <w:lang w:val="en-GB"/>
        </w:rPr>
      </w:pPr>
      <w:r w:rsidRPr="00D449D1">
        <w:rPr>
          <w:rFonts w:ascii="Arial" w:hAnsi="Arial" w:cs="Arial"/>
          <w:sz w:val="22"/>
          <w:szCs w:val="22"/>
          <w:shd w:val="clear" w:color="auto" w:fill="FFFFFF"/>
          <w:lang w:val="en-GB"/>
        </w:rPr>
        <w:t>In mid-October, o</w:t>
      </w:r>
      <w:r w:rsidR="000307AE" w:rsidRPr="00D449D1">
        <w:rPr>
          <w:rFonts w:ascii="Arial" w:hAnsi="Arial" w:cs="Arial"/>
          <w:sz w:val="22"/>
          <w:szCs w:val="22"/>
          <w:shd w:val="clear" w:color="auto" w:fill="FFFFFF"/>
          <w:lang w:val="en-GB"/>
        </w:rPr>
        <w:t>rganised by the </w:t>
      </w:r>
      <w:r w:rsidR="000816C7" w:rsidRPr="000816C7">
        <w:rPr>
          <w:rFonts w:ascii="Arial" w:hAnsi="Arial" w:cs="Arial"/>
          <w:sz w:val="22"/>
          <w:szCs w:val="22"/>
          <w:shd w:val="clear" w:color="auto" w:fill="FFFFFF"/>
          <w:lang w:val="en-US"/>
        </w:rPr>
        <w:t xml:space="preserve">Centre national du </w:t>
      </w:r>
      <w:proofErr w:type="spellStart"/>
      <w:r w:rsidR="000816C7" w:rsidRPr="000816C7">
        <w:rPr>
          <w:rFonts w:ascii="Arial" w:hAnsi="Arial" w:cs="Arial"/>
          <w:sz w:val="22"/>
          <w:szCs w:val="22"/>
          <w:shd w:val="clear" w:color="auto" w:fill="FFFFFF"/>
          <w:lang w:val="en-US"/>
        </w:rPr>
        <w:t>cinéma</w:t>
      </w:r>
      <w:proofErr w:type="spellEnd"/>
      <w:r w:rsidR="000816C7" w:rsidRPr="000816C7">
        <w:rPr>
          <w:rFonts w:ascii="Arial" w:hAnsi="Arial" w:cs="Arial"/>
          <w:sz w:val="22"/>
          <w:szCs w:val="22"/>
          <w:shd w:val="clear" w:color="auto" w:fill="FFFFFF"/>
          <w:lang w:val="en-US"/>
        </w:rPr>
        <w:t xml:space="preserve"> et de </w:t>
      </w:r>
      <w:proofErr w:type="spellStart"/>
      <w:r w:rsidR="000816C7" w:rsidRPr="000816C7">
        <w:rPr>
          <w:rFonts w:ascii="Arial" w:hAnsi="Arial" w:cs="Arial"/>
          <w:sz w:val="22"/>
          <w:szCs w:val="22"/>
          <w:shd w:val="clear" w:color="auto" w:fill="FFFFFF"/>
          <w:lang w:val="en-US"/>
        </w:rPr>
        <w:t>l'image</w:t>
      </w:r>
      <w:proofErr w:type="spellEnd"/>
      <w:r w:rsidR="000816C7" w:rsidRPr="000816C7">
        <w:rPr>
          <w:rFonts w:ascii="Arial" w:hAnsi="Arial" w:cs="Arial"/>
          <w:sz w:val="22"/>
          <w:szCs w:val="22"/>
          <w:shd w:val="clear" w:color="auto" w:fill="FFFFFF"/>
          <w:lang w:val="en-US"/>
        </w:rPr>
        <w:t xml:space="preserve"> </w:t>
      </w:r>
      <w:proofErr w:type="spellStart"/>
      <w:r w:rsidR="000816C7" w:rsidRPr="000816C7">
        <w:rPr>
          <w:rFonts w:ascii="Arial" w:hAnsi="Arial" w:cs="Arial"/>
          <w:sz w:val="22"/>
          <w:szCs w:val="22"/>
          <w:shd w:val="clear" w:color="auto" w:fill="FFFFFF"/>
          <w:lang w:val="en-US"/>
        </w:rPr>
        <w:t>animée</w:t>
      </w:r>
      <w:proofErr w:type="spellEnd"/>
      <w:r w:rsidR="000307AE" w:rsidRPr="00D449D1">
        <w:rPr>
          <w:rFonts w:ascii="Arial" w:hAnsi="Arial" w:cs="Arial"/>
          <w:sz w:val="22"/>
          <w:szCs w:val="22"/>
          <w:shd w:val="clear" w:color="auto" w:fill="FFFFFF"/>
          <w:lang w:val="en-GB"/>
        </w:rPr>
        <w:t xml:space="preserve">, </w:t>
      </w:r>
      <w:hyperlink r:id="rId21" w:history="1">
        <w:proofErr w:type="spellStart"/>
        <w:r w:rsidR="000307AE" w:rsidRPr="00F70230">
          <w:rPr>
            <w:rStyle w:val="Hyperlink"/>
            <w:rFonts w:ascii="Arial" w:hAnsi="Arial" w:cs="Arial"/>
            <w:color w:val="4472C4" w:themeColor="accent1"/>
            <w:sz w:val="22"/>
            <w:szCs w:val="22"/>
            <w:shd w:val="clear" w:color="auto" w:fill="FFFFFF"/>
            <w:lang w:val="en-GB"/>
          </w:rPr>
          <w:t>Unifrance</w:t>
        </w:r>
        <w:proofErr w:type="spellEnd"/>
      </w:hyperlink>
      <w:r w:rsidR="000307AE" w:rsidRPr="00D449D1">
        <w:rPr>
          <w:rFonts w:ascii="Arial" w:hAnsi="Arial" w:cs="Arial"/>
          <w:sz w:val="22"/>
          <w:szCs w:val="22"/>
          <w:shd w:val="clear" w:color="auto" w:fill="FFFFFF"/>
          <w:lang w:val="en-GB"/>
        </w:rPr>
        <w:t xml:space="preserve"> and </w:t>
      </w:r>
      <w:r w:rsidR="000816C7">
        <w:rPr>
          <w:rFonts w:ascii="Arial" w:hAnsi="Arial" w:cs="Arial"/>
          <w:sz w:val="22"/>
          <w:szCs w:val="22"/>
          <w:shd w:val="clear" w:color="auto" w:fill="FFFFFF"/>
          <w:lang w:val="en-GB"/>
        </w:rPr>
        <w:t xml:space="preserve">the </w:t>
      </w:r>
      <w:r w:rsidR="000307AE" w:rsidRPr="00D449D1">
        <w:rPr>
          <w:rFonts w:ascii="Arial" w:hAnsi="Arial" w:cs="Arial"/>
          <w:sz w:val="22"/>
          <w:szCs w:val="22"/>
          <w:shd w:val="clear" w:color="auto" w:fill="FFFFFF"/>
          <w:lang w:val="en-GB"/>
        </w:rPr>
        <w:t xml:space="preserve">Association of Film Exporters, a </w:t>
      </w:r>
      <w:hyperlink r:id="rId22" w:history="1">
        <w:r w:rsidR="000307AE" w:rsidRPr="00F70230">
          <w:rPr>
            <w:rStyle w:val="Hyperlink"/>
            <w:rFonts w:ascii="Arial" w:hAnsi="Arial" w:cs="Arial"/>
            <w:color w:val="4472C4" w:themeColor="accent1"/>
            <w:sz w:val="22"/>
            <w:szCs w:val="22"/>
            <w:shd w:val="clear" w:color="auto" w:fill="FFFFFF"/>
            <w:lang w:val="en-GB"/>
          </w:rPr>
          <w:t>press conference</w:t>
        </w:r>
      </w:hyperlink>
      <w:r w:rsidR="000307AE" w:rsidRPr="00D449D1">
        <w:rPr>
          <w:rFonts w:ascii="Arial" w:hAnsi="Arial" w:cs="Arial"/>
          <w:sz w:val="22"/>
          <w:szCs w:val="22"/>
          <w:shd w:val="clear" w:color="auto" w:fill="FFFFFF"/>
          <w:lang w:val="en-GB"/>
        </w:rPr>
        <w:t xml:space="preserve"> has unveiled the overarching trends in French film exportation in 2023.</w:t>
      </w:r>
      <w:r w:rsidRPr="00D449D1">
        <w:rPr>
          <w:rFonts w:ascii="Arial" w:hAnsi="Arial" w:cs="Arial"/>
          <w:sz w:val="22"/>
          <w:szCs w:val="22"/>
          <w:shd w:val="clear" w:color="auto" w:fill="FFFFFF"/>
          <w:lang w:val="en-GB"/>
        </w:rPr>
        <w:t xml:space="preserve"> According to Anne-Sophie Martel, "the film has to tick various boxes in terms of cast, filmmaker, theme, festival selection, having an award, etc., in order to facilitate communications. Spur of the moment acquisitions do still happen, but in a far more thought-through fashion. And </w:t>
      </w:r>
      <w:r w:rsidR="002C4748">
        <w:rPr>
          <w:rFonts w:ascii="Arial" w:hAnsi="Arial" w:cs="Arial"/>
          <w:sz w:val="22"/>
          <w:szCs w:val="22"/>
          <w:shd w:val="clear" w:color="auto" w:fill="FFFFFF"/>
          <w:lang w:val="en-GB"/>
        </w:rPr>
        <w:t>(video</w:t>
      </w:r>
      <w:r w:rsidR="0055592F">
        <w:rPr>
          <w:rFonts w:ascii="Arial" w:hAnsi="Arial" w:cs="Arial"/>
          <w:sz w:val="22"/>
          <w:szCs w:val="22"/>
          <w:shd w:val="clear" w:color="auto" w:fill="FFFFFF"/>
          <w:lang w:val="en-GB"/>
        </w:rPr>
        <w:t xml:space="preserve">-on-demand) </w:t>
      </w:r>
      <w:r w:rsidRPr="00D449D1">
        <w:rPr>
          <w:rFonts w:ascii="Arial" w:hAnsi="Arial" w:cs="Arial"/>
          <w:sz w:val="22"/>
          <w:szCs w:val="22"/>
          <w:shd w:val="clear" w:color="auto" w:fill="FFFFFF"/>
          <w:lang w:val="en-GB"/>
        </w:rPr>
        <w:t>platforms are buying less"</w:t>
      </w:r>
      <w:r w:rsidR="004D7CF9" w:rsidRPr="00D449D1">
        <w:rPr>
          <w:rFonts w:ascii="Arial" w:hAnsi="Arial" w:cs="Arial"/>
          <w:sz w:val="22"/>
          <w:szCs w:val="22"/>
          <w:shd w:val="clear" w:color="auto" w:fill="FFFFFF"/>
          <w:lang w:val="en-GB"/>
        </w:rPr>
        <w:t>.</w:t>
      </w:r>
      <w:r w:rsidRPr="00D449D1">
        <w:rPr>
          <w:rFonts w:ascii="Arial" w:hAnsi="Arial" w:cs="Arial"/>
          <w:sz w:val="22"/>
          <w:szCs w:val="22"/>
          <w:shd w:val="clear" w:color="auto" w:fill="FFFFFF"/>
          <w:lang w:val="en-GB"/>
        </w:rPr>
        <w:t xml:space="preserve"> Overall revenue of </w:t>
      </w:r>
      <w:hyperlink r:id="rId23" w:history="1">
        <w:r w:rsidRPr="00D449D1">
          <w:rPr>
            <w:rStyle w:val="Hyperlink"/>
            <w:rFonts w:ascii="Arial" w:hAnsi="Arial" w:cs="Arial"/>
            <w:color w:val="auto"/>
            <w:sz w:val="22"/>
            <w:szCs w:val="22"/>
            <w:shd w:val="clear" w:color="auto" w:fill="FFFFFF"/>
            <w:lang w:val="en-GB"/>
          </w:rPr>
          <w:t>127</w:t>
        </w:r>
      </w:hyperlink>
      <w:r w:rsidR="006379AD" w:rsidRPr="00D449D1">
        <w:rPr>
          <w:rFonts w:ascii="Arial" w:hAnsi="Arial" w:cs="Arial"/>
          <w:sz w:val="22"/>
          <w:szCs w:val="22"/>
          <w:shd w:val="clear" w:color="auto" w:fill="FFFFFF"/>
          <w:lang w:val="en-GB"/>
        </w:rPr>
        <w:t xml:space="preserve"> million euros</w:t>
      </w:r>
      <w:r w:rsidRPr="00D449D1">
        <w:rPr>
          <w:rFonts w:ascii="Arial" w:hAnsi="Arial" w:cs="Arial"/>
          <w:sz w:val="22"/>
          <w:szCs w:val="22"/>
          <w:shd w:val="clear" w:color="auto" w:fill="FFFFFF"/>
          <w:lang w:val="en-GB"/>
        </w:rPr>
        <w:t xml:space="preserve"> was earned by French international sales agents in 2023, in other words 6% more than in the previous year. This recovery in international sales of French films - corresponding with the improved health of cinemas</w:t>
      </w:r>
      <w:r w:rsidR="006A1AFD">
        <w:rPr>
          <w:rFonts w:ascii="Arial" w:hAnsi="Arial" w:cs="Arial"/>
          <w:sz w:val="22"/>
          <w:szCs w:val="22"/>
          <w:shd w:val="clear" w:color="auto" w:fill="FFFFFF"/>
          <w:lang w:val="en-GB"/>
        </w:rPr>
        <w:t xml:space="preserve"> </w:t>
      </w:r>
      <w:r w:rsidRPr="00D449D1">
        <w:rPr>
          <w:rFonts w:ascii="Arial" w:hAnsi="Arial" w:cs="Arial"/>
          <w:sz w:val="22"/>
          <w:szCs w:val="22"/>
          <w:shd w:val="clear" w:color="auto" w:fill="FFFFFF"/>
          <w:lang w:val="en-GB"/>
        </w:rPr>
        <w:t>in the post-pandemic world - is marked by a 10% increase in combined rights sales. However, SVOD (subscription video</w:t>
      </w:r>
      <w:r w:rsidR="009559A5">
        <w:rPr>
          <w:rFonts w:ascii="Arial" w:hAnsi="Arial" w:cs="Arial"/>
          <w:sz w:val="22"/>
          <w:szCs w:val="22"/>
          <w:shd w:val="clear" w:color="auto" w:fill="FFFFFF"/>
          <w:lang w:val="en-GB"/>
        </w:rPr>
        <w:t>-</w:t>
      </w:r>
      <w:r w:rsidRPr="00D449D1">
        <w:rPr>
          <w:rFonts w:ascii="Arial" w:hAnsi="Arial" w:cs="Arial"/>
          <w:sz w:val="22"/>
          <w:szCs w:val="22"/>
          <w:shd w:val="clear" w:color="auto" w:fill="FFFFFF"/>
          <w:lang w:val="en-GB"/>
        </w:rPr>
        <w:t xml:space="preserve">on-demand) rights have decreased by 12.4% </w:t>
      </w:r>
      <w:r w:rsidR="009559A5">
        <w:rPr>
          <w:rFonts w:ascii="Arial" w:hAnsi="Arial" w:cs="Arial"/>
          <w:sz w:val="22"/>
          <w:szCs w:val="22"/>
          <w:shd w:val="clear" w:color="auto" w:fill="FFFFFF"/>
          <w:lang w:val="en-GB"/>
        </w:rPr>
        <w:t>i</w:t>
      </w:r>
      <w:r w:rsidRPr="00D449D1">
        <w:rPr>
          <w:rFonts w:ascii="Arial" w:hAnsi="Arial" w:cs="Arial"/>
          <w:sz w:val="22"/>
          <w:szCs w:val="22"/>
          <w:shd w:val="clear" w:color="auto" w:fill="FFFFFF"/>
          <w:lang w:val="en-GB"/>
        </w:rPr>
        <w:t>n 2022 and combined de</w:t>
      </w:r>
      <w:r w:rsidR="00564D9C" w:rsidRPr="00D449D1">
        <w:rPr>
          <w:rFonts w:ascii="Arial" w:hAnsi="Arial" w:cs="Arial"/>
          <w:sz w:val="22"/>
          <w:szCs w:val="22"/>
          <w:shd w:val="clear" w:color="auto" w:fill="FFFFFF"/>
          <w:lang w:val="en-GB"/>
        </w:rPr>
        <w:t>-</w:t>
      </w:r>
      <w:r w:rsidRPr="00D449D1">
        <w:rPr>
          <w:rFonts w:ascii="Arial" w:hAnsi="Arial" w:cs="Arial"/>
          <w:sz w:val="22"/>
          <w:szCs w:val="22"/>
          <w:shd w:val="clear" w:color="auto" w:fill="FFFFFF"/>
          <w:lang w:val="en-GB"/>
        </w:rPr>
        <w:t>lineari</w:t>
      </w:r>
      <w:r w:rsidR="009559A5">
        <w:rPr>
          <w:rFonts w:ascii="Arial" w:hAnsi="Arial" w:cs="Arial"/>
          <w:sz w:val="22"/>
          <w:szCs w:val="22"/>
          <w:shd w:val="clear" w:color="auto" w:fill="FFFFFF"/>
          <w:lang w:val="en-GB"/>
        </w:rPr>
        <w:t>z</w:t>
      </w:r>
      <w:r w:rsidRPr="00D449D1">
        <w:rPr>
          <w:rFonts w:ascii="Arial" w:hAnsi="Arial" w:cs="Arial"/>
          <w:sz w:val="22"/>
          <w:szCs w:val="22"/>
          <w:shd w:val="clear" w:color="auto" w:fill="FFFFFF"/>
          <w:lang w:val="en-GB"/>
        </w:rPr>
        <w:t xml:space="preserve">ed rights have fallen by 67%. In terms of the regions involved in French film exportation, Western Europe accounted for 47.7% of revenue from French film sales around the world in 2023, </w:t>
      </w:r>
      <w:r w:rsidR="00D90221" w:rsidRPr="00D449D1">
        <w:rPr>
          <w:rFonts w:ascii="Arial" w:hAnsi="Arial" w:cs="Arial"/>
          <w:sz w:val="22"/>
          <w:szCs w:val="22"/>
          <w:shd w:val="clear" w:color="auto" w:fill="FFFFFF"/>
          <w:lang w:val="en-GB"/>
        </w:rPr>
        <w:t>followed</w:t>
      </w:r>
      <w:r w:rsidRPr="00D449D1">
        <w:rPr>
          <w:rFonts w:ascii="Arial" w:hAnsi="Arial" w:cs="Arial"/>
          <w:sz w:val="22"/>
          <w:szCs w:val="22"/>
          <w:shd w:val="clear" w:color="auto" w:fill="FFFFFF"/>
          <w:lang w:val="en-GB"/>
        </w:rPr>
        <w:t xml:space="preserve"> by Central and Eastern Europe and North America. </w:t>
      </w:r>
    </w:p>
    <w:p w14:paraId="7AF1B0EF" w14:textId="6B2BE727" w:rsidR="00F36E34" w:rsidRPr="00D449D1" w:rsidRDefault="00336EAB" w:rsidP="0061605C">
      <w:pPr>
        <w:spacing w:before="288" w:after="288" w:line="276" w:lineRule="auto"/>
        <w:ind w:left="426" w:right="714"/>
        <w:jc w:val="both"/>
        <w:rPr>
          <w:rFonts w:ascii="Arial" w:hAnsi="Arial" w:cs="Arial"/>
          <w:sz w:val="22"/>
          <w:szCs w:val="22"/>
          <w:lang w:val="en-GB"/>
        </w:rPr>
      </w:pPr>
      <w:r w:rsidRPr="00D449D1">
        <w:rPr>
          <w:rFonts w:ascii="Arial" w:eastAsia="Arial" w:hAnsi="Arial" w:cs="Arial"/>
          <w:iCs/>
          <w:sz w:val="22"/>
          <w:szCs w:val="22"/>
          <w:lang w:val="en-GB"/>
        </w:rPr>
        <w:lastRenderedPageBreak/>
        <w:t xml:space="preserve">According to </w:t>
      </w:r>
      <w:hyperlink r:id="rId24" w:history="1">
        <w:r w:rsidRPr="00F70230">
          <w:rPr>
            <w:rStyle w:val="Hyperlink"/>
            <w:rFonts w:ascii="Arial" w:eastAsia="Arial" w:hAnsi="Arial" w:cs="Arial"/>
            <w:iCs/>
            <w:color w:val="4472C4" w:themeColor="accent1"/>
            <w:sz w:val="22"/>
            <w:szCs w:val="22"/>
            <w:lang w:val="en-GB"/>
          </w:rPr>
          <w:t>Variety</w:t>
        </w:r>
      </w:hyperlink>
      <w:r w:rsidRPr="00D449D1">
        <w:rPr>
          <w:rFonts w:ascii="Arial" w:eastAsia="Arial" w:hAnsi="Arial" w:cs="Arial"/>
          <w:iCs/>
          <w:sz w:val="22"/>
          <w:szCs w:val="22"/>
          <w:lang w:val="en-GB"/>
        </w:rPr>
        <w:t xml:space="preserve">, </w:t>
      </w:r>
      <w:r w:rsidRPr="00D449D1">
        <w:rPr>
          <w:rFonts w:ascii="Arial" w:hAnsi="Arial" w:cs="Arial"/>
          <w:sz w:val="22"/>
          <w:szCs w:val="22"/>
          <w:lang w:val="en-GB"/>
        </w:rPr>
        <w:t xml:space="preserve">a new report unveiled by </w:t>
      </w:r>
      <w:r w:rsidR="001E329E">
        <w:rPr>
          <w:rFonts w:ascii="Arial" w:hAnsi="Arial" w:cs="Arial"/>
          <w:sz w:val="22"/>
          <w:szCs w:val="22"/>
          <w:lang w:val="en-GB"/>
        </w:rPr>
        <w:t xml:space="preserve">the </w:t>
      </w:r>
      <w:r w:rsidRPr="00D449D1">
        <w:rPr>
          <w:rFonts w:ascii="Arial" w:hAnsi="Arial" w:cs="Arial"/>
          <w:sz w:val="22"/>
          <w:szCs w:val="22"/>
          <w:lang w:val="en-GB"/>
        </w:rPr>
        <w:t>Spanish trade and investment body ICEX and entertainment analytics org, Parrot Analytics</w:t>
      </w:r>
      <w:r w:rsidR="001E329E">
        <w:rPr>
          <w:rFonts w:ascii="Arial" w:hAnsi="Arial" w:cs="Arial"/>
          <w:sz w:val="22"/>
          <w:szCs w:val="22"/>
          <w:lang w:val="en-GB"/>
        </w:rPr>
        <w:t>,</w:t>
      </w:r>
      <w:r w:rsidRPr="00D449D1">
        <w:rPr>
          <w:rFonts w:ascii="Arial" w:hAnsi="Arial" w:cs="Arial"/>
          <w:sz w:val="22"/>
          <w:szCs w:val="22"/>
          <w:lang w:val="en-GB"/>
        </w:rPr>
        <w:t> showed that Spain-originated content has generated an estimated 5.1 billion</w:t>
      </w:r>
      <w:r w:rsidR="004D7CF9" w:rsidRPr="00D449D1">
        <w:rPr>
          <w:rFonts w:ascii="Arial" w:hAnsi="Arial" w:cs="Arial"/>
          <w:sz w:val="22"/>
          <w:szCs w:val="22"/>
          <w:lang w:val="en-GB"/>
        </w:rPr>
        <w:t xml:space="preserve"> USD</w:t>
      </w:r>
      <w:r w:rsidRPr="00D449D1">
        <w:rPr>
          <w:rFonts w:ascii="Arial" w:hAnsi="Arial" w:cs="Arial"/>
          <w:sz w:val="22"/>
          <w:szCs w:val="22"/>
          <w:lang w:val="en-GB"/>
        </w:rPr>
        <w:t xml:space="preserve"> in global streaming revenue over the past four years. For 2024, </w:t>
      </w:r>
      <w:r w:rsidR="004426BF">
        <w:rPr>
          <w:rFonts w:ascii="Arial" w:hAnsi="Arial" w:cs="Arial"/>
          <w:sz w:val="22"/>
          <w:szCs w:val="22"/>
          <w:lang w:val="en-GB"/>
        </w:rPr>
        <w:t>“</w:t>
      </w:r>
      <w:r w:rsidRPr="00D449D1">
        <w:rPr>
          <w:rFonts w:ascii="Arial" w:hAnsi="Arial" w:cs="Arial"/>
          <w:sz w:val="22"/>
          <w:szCs w:val="22"/>
          <w:lang w:val="en-GB"/>
        </w:rPr>
        <w:t>Spanish content is expected to deliver 1.4 billion</w:t>
      </w:r>
      <w:r w:rsidR="004D7CF9" w:rsidRPr="00D449D1">
        <w:rPr>
          <w:rFonts w:ascii="Arial" w:hAnsi="Arial" w:cs="Arial"/>
          <w:sz w:val="22"/>
          <w:szCs w:val="22"/>
          <w:lang w:val="en-GB"/>
        </w:rPr>
        <w:t xml:space="preserve"> USD</w:t>
      </w:r>
      <w:r w:rsidRPr="00D449D1">
        <w:rPr>
          <w:rFonts w:ascii="Arial" w:hAnsi="Arial" w:cs="Arial"/>
          <w:sz w:val="22"/>
          <w:szCs w:val="22"/>
          <w:lang w:val="en-GB"/>
        </w:rPr>
        <w:t xml:space="preserve"> in global revenue, reflecting a steep demand across key regions and confirming the country’s dominance in the non-English content market</w:t>
      </w:r>
      <w:r w:rsidR="004426BF">
        <w:rPr>
          <w:rFonts w:ascii="Arial" w:hAnsi="Arial" w:cs="Arial"/>
          <w:sz w:val="22"/>
          <w:szCs w:val="22"/>
          <w:lang w:val="en-GB"/>
        </w:rPr>
        <w:t>”</w:t>
      </w:r>
      <w:r w:rsidRPr="00D449D1">
        <w:rPr>
          <w:rFonts w:ascii="Arial" w:hAnsi="Arial" w:cs="Arial"/>
          <w:sz w:val="22"/>
          <w:szCs w:val="22"/>
          <w:lang w:val="en-GB"/>
        </w:rPr>
        <w:t>.</w:t>
      </w:r>
    </w:p>
    <w:p w14:paraId="4BB6C92A" w14:textId="14C886E1" w:rsidR="0061605C" w:rsidRPr="00D449D1" w:rsidRDefault="00F36E34" w:rsidP="0061605C">
      <w:pPr>
        <w:spacing w:before="288" w:after="288" w:line="276" w:lineRule="auto"/>
        <w:ind w:left="426" w:right="714"/>
        <w:jc w:val="both"/>
        <w:rPr>
          <w:rFonts w:ascii="Arial" w:hAnsi="Arial" w:cs="Arial"/>
          <w:sz w:val="22"/>
          <w:szCs w:val="22"/>
          <w:lang w:val="en-GB"/>
        </w:rPr>
      </w:pPr>
      <w:r w:rsidRPr="00D449D1">
        <w:rPr>
          <w:rFonts w:ascii="Arial" w:eastAsia="Arial" w:hAnsi="Arial" w:cs="Arial"/>
          <w:iCs/>
          <w:sz w:val="22"/>
          <w:szCs w:val="22"/>
          <w:lang w:val="en-GB"/>
        </w:rPr>
        <w:t xml:space="preserve">In addition, </w:t>
      </w:r>
      <w:r w:rsidRPr="00D449D1">
        <w:rPr>
          <w:rFonts w:ascii="Arial" w:hAnsi="Arial" w:cs="Arial"/>
          <w:sz w:val="22"/>
          <w:szCs w:val="22"/>
          <w:lang w:val="en-GB"/>
        </w:rPr>
        <w:t>since launching at the start of 2024, </w:t>
      </w:r>
      <w:hyperlink r:id="rId25" w:history="1">
        <w:r w:rsidRPr="00F70230">
          <w:rPr>
            <w:rStyle w:val="Hyperlink"/>
            <w:rFonts w:ascii="Arial" w:hAnsi="Arial" w:cs="Arial"/>
            <w:color w:val="4472C4" w:themeColor="accent1"/>
            <w:sz w:val="22"/>
            <w:szCs w:val="22"/>
            <w:lang w:val="en-GB"/>
          </w:rPr>
          <w:t>TF1+</w:t>
        </w:r>
      </w:hyperlink>
      <w:r w:rsidRPr="00D449D1">
        <w:rPr>
          <w:rFonts w:ascii="Arial" w:hAnsi="Arial" w:cs="Arial"/>
          <w:sz w:val="22"/>
          <w:szCs w:val="22"/>
          <w:lang w:val="en-GB"/>
        </w:rPr>
        <w:t xml:space="preserve">, the ad-supported streaming service of France’s leading commercial channel TF1, has nearly doubled its content pipeline through aggregation deals and has increased its digital advertising revenues by about 40%. The service has recently </w:t>
      </w:r>
      <w:r w:rsidR="004426BF">
        <w:rPr>
          <w:rFonts w:ascii="Arial" w:hAnsi="Arial" w:cs="Arial"/>
          <w:sz w:val="22"/>
          <w:szCs w:val="22"/>
          <w:lang w:val="en-GB"/>
        </w:rPr>
        <w:t>“</w:t>
      </w:r>
      <w:r w:rsidRPr="00D449D1">
        <w:rPr>
          <w:rFonts w:ascii="Arial" w:hAnsi="Arial" w:cs="Arial"/>
          <w:sz w:val="22"/>
          <w:szCs w:val="22"/>
          <w:lang w:val="en-GB"/>
        </w:rPr>
        <w:t>signed partnerships with Franco-German public broadcaster Arte and A&amp;E Television Network, bringing TF1+’s pipeline of content from 15,000 hours at launch to 25,000 hours today</w:t>
      </w:r>
      <w:r w:rsidR="004426BF">
        <w:rPr>
          <w:rFonts w:ascii="Arial" w:hAnsi="Arial" w:cs="Arial"/>
          <w:sz w:val="22"/>
          <w:szCs w:val="22"/>
          <w:lang w:val="en-GB"/>
        </w:rPr>
        <w:t>”</w:t>
      </w:r>
      <w:r w:rsidRPr="00D449D1">
        <w:rPr>
          <w:rFonts w:ascii="Arial" w:hAnsi="Arial" w:cs="Arial"/>
          <w:sz w:val="22"/>
          <w:szCs w:val="22"/>
          <w:lang w:val="en-GB"/>
        </w:rPr>
        <w:t>.</w:t>
      </w:r>
    </w:p>
    <w:p w14:paraId="47478831" w14:textId="4CEDD83E" w:rsidR="0061605C" w:rsidRPr="00D449D1" w:rsidRDefault="0061605C" w:rsidP="0061605C">
      <w:pPr>
        <w:spacing w:before="288" w:after="288" w:line="276" w:lineRule="auto"/>
        <w:ind w:left="426" w:right="714"/>
        <w:jc w:val="both"/>
        <w:rPr>
          <w:rFonts w:ascii="Arial" w:hAnsi="Arial" w:cs="Arial"/>
          <w:sz w:val="22"/>
          <w:szCs w:val="22"/>
          <w:lang w:val="en-GB"/>
        </w:rPr>
      </w:pPr>
      <w:hyperlink r:id="rId26" w:history="1">
        <w:r w:rsidRPr="005B4CC2">
          <w:rPr>
            <w:rStyle w:val="Hyperlink"/>
            <w:rFonts w:ascii="Arial" w:hAnsi="Arial" w:cs="Arial"/>
            <w:color w:val="4472C4" w:themeColor="accent1"/>
            <w:sz w:val="22"/>
            <w:szCs w:val="22"/>
            <w:lang w:val="en-GB"/>
          </w:rPr>
          <w:t>Warner Bros. Discovery</w:t>
        </w:r>
      </w:hyperlink>
      <w:r w:rsidRPr="00D449D1">
        <w:rPr>
          <w:rFonts w:ascii="Arial" w:hAnsi="Arial" w:cs="Arial"/>
          <w:sz w:val="22"/>
          <w:szCs w:val="22"/>
          <w:lang w:val="en-GB"/>
        </w:rPr>
        <w:t xml:space="preserve"> announced that </w:t>
      </w:r>
      <w:r w:rsidR="00EA487D">
        <w:rPr>
          <w:rFonts w:ascii="Arial" w:hAnsi="Arial" w:cs="Arial"/>
          <w:sz w:val="22"/>
          <w:szCs w:val="22"/>
          <w:lang w:val="en-GB"/>
        </w:rPr>
        <w:t>a</w:t>
      </w:r>
      <w:r w:rsidR="00DE1FEF">
        <w:rPr>
          <w:rFonts w:ascii="Arial" w:hAnsi="Arial" w:cs="Arial"/>
          <w:sz w:val="22"/>
          <w:szCs w:val="22"/>
          <w:lang w:val="en-GB"/>
        </w:rPr>
        <w:t xml:space="preserve">t </w:t>
      </w:r>
      <w:r w:rsidR="00EA487D">
        <w:rPr>
          <w:rFonts w:ascii="Arial" w:hAnsi="Arial" w:cs="Arial"/>
          <w:sz w:val="22"/>
          <w:szCs w:val="22"/>
          <w:lang w:val="en-GB"/>
        </w:rPr>
        <w:t xml:space="preserve">the </w:t>
      </w:r>
      <w:r w:rsidRPr="00D449D1">
        <w:rPr>
          <w:rFonts w:ascii="Arial" w:hAnsi="Arial" w:cs="Arial"/>
          <w:spacing w:val="-2"/>
          <w:sz w:val="22"/>
          <w:szCs w:val="22"/>
          <w:shd w:val="clear" w:color="auto" w:fill="FFFFFF"/>
          <w:lang w:val="en-GB"/>
        </w:rPr>
        <w:t>end</w:t>
      </w:r>
      <w:r w:rsidR="00EA487D">
        <w:rPr>
          <w:rFonts w:ascii="Arial" w:hAnsi="Arial" w:cs="Arial"/>
          <w:spacing w:val="-2"/>
          <w:sz w:val="22"/>
          <w:szCs w:val="22"/>
          <w:shd w:val="clear" w:color="auto" w:fill="FFFFFF"/>
          <w:lang w:val="en-GB"/>
        </w:rPr>
        <w:t xml:space="preserve"> of </w:t>
      </w:r>
      <w:r w:rsidRPr="00D449D1">
        <w:rPr>
          <w:rFonts w:ascii="Arial" w:hAnsi="Arial" w:cs="Arial"/>
          <w:spacing w:val="-2"/>
          <w:sz w:val="22"/>
          <w:szCs w:val="22"/>
          <w:shd w:val="clear" w:color="auto" w:fill="FFFFFF"/>
          <w:lang w:val="en-GB"/>
        </w:rPr>
        <w:t xml:space="preserve">September </w:t>
      </w:r>
      <w:r w:rsidR="00EA487D">
        <w:rPr>
          <w:rFonts w:ascii="Arial" w:hAnsi="Arial" w:cs="Arial"/>
          <w:spacing w:val="-2"/>
          <w:sz w:val="22"/>
          <w:szCs w:val="22"/>
          <w:shd w:val="clear" w:color="auto" w:fill="FFFFFF"/>
          <w:lang w:val="en-GB"/>
        </w:rPr>
        <w:t>it had</w:t>
      </w:r>
      <w:r w:rsidRPr="00D449D1">
        <w:rPr>
          <w:rFonts w:ascii="Arial" w:hAnsi="Arial" w:cs="Arial"/>
          <w:spacing w:val="-2"/>
          <w:sz w:val="22"/>
          <w:szCs w:val="22"/>
          <w:shd w:val="clear" w:color="auto" w:fill="FFFFFF"/>
          <w:lang w:val="en-GB"/>
        </w:rPr>
        <w:t xml:space="preserve"> 110.5 million global streaming subscribers, including for </w:t>
      </w:r>
      <w:hyperlink r:id="rId27" w:history="1">
        <w:r w:rsidRPr="004426BF">
          <w:rPr>
            <w:rStyle w:val="Hyperlink"/>
            <w:rFonts w:ascii="Arial" w:hAnsi="Arial" w:cs="Arial"/>
            <w:spacing w:val="-2"/>
            <w:sz w:val="22"/>
            <w:szCs w:val="22"/>
            <w:shd w:val="clear" w:color="auto" w:fill="FFFFFF"/>
            <w:lang w:val="en-GB"/>
          </w:rPr>
          <w:t>Max</w:t>
        </w:r>
      </w:hyperlink>
      <w:r w:rsidRPr="00D449D1">
        <w:rPr>
          <w:rFonts w:ascii="Arial" w:hAnsi="Arial" w:cs="Arial"/>
          <w:spacing w:val="-2"/>
          <w:sz w:val="22"/>
          <w:szCs w:val="22"/>
          <w:shd w:val="clear" w:color="auto" w:fill="FFFFFF"/>
          <w:lang w:val="en-GB"/>
        </w:rPr>
        <w:t xml:space="preserve"> and Discovery+, compared with 103.3 million a</w:t>
      </w:r>
      <w:r w:rsidR="008708BE">
        <w:rPr>
          <w:rFonts w:ascii="Arial" w:hAnsi="Arial" w:cs="Arial"/>
          <w:spacing w:val="-2"/>
          <w:sz w:val="22"/>
          <w:szCs w:val="22"/>
          <w:shd w:val="clear" w:color="auto" w:fill="FFFFFF"/>
          <w:lang w:val="en-GB"/>
        </w:rPr>
        <w:t xml:space="preserve">t </w:t>
      </w:r>
      <w:r w:rsidRPr="00D449D1">
        <w:rPr>
          <w:rFonts w:ascii="Arial" w:hAnsi="Arial" w:cs="Arial"/>
          <w:spacing w:val="-2"/>
          <w:sz w:val="22"/>
          <w:szCs w:val="22"/>
          <w:shd w:val="clear" w:color="auto" w:fill="FFFFFF"/>
          <w:lang w:val="en-GB"/>
        </w:rPr>
        <w:t>the end of June. The gain of 7.2 million users was the largest ever quarterly growth in subscribers since the launch of Max, with subscriber growth across all regions.</w:t>
      </w:r>
      <w:r w:rsidRPr="00D449D1">
        <w:rPr>
          <w:rFonts w:ascii="Arial" w:hAnsi="Arial" w:cs="Arial"/>
          <w:sz w:val="22"/>
          <w:szCs w:val="22"/>
          <w:lang w:val="en-GB"/>
        </w:rPr>
        <w:t xml:space="preserve"> </w:t>
      </w:r>
      <w:r w:rsidRPr="00D449D1">
        <w:rPr>
          <w:rFonts w:ascii="Arial" w:hAnsi="Arial" w:cs="Arial"/>
          <w:spacing w:val="-2"/>
          <w:sz w:val="22"/>
          <w:szCs w:val="22"/>
          <w:shd w:val="clear" w:color="auto" w:fill="FFFFFF"/>
          <w:lang w:val="en-GB"/>
        </w:rPr>
        <w:t xml:space="preserve">During the latest financial quarter, Warner Bros. Discovery </w:t>
      </w:r>
      <w:r w:rsidR="0055088C">
        <w:rPr>
          <w:rFonts w:ascii="Arial" w:hAnsi="Arial" w:cs="Arial"/>
          <w:spacing w:val="-2"/>
          <w:sz w:val="22"/>
          <w:szCs w:val="22"/>
          <w:shd w:val="clear" w:color="auto" w:fill="FFFFFF"/>
          <w:lang w:val="en-GB"/>
        </w:rPr>
        <w:t xml:space="preserve">registered </w:t>
      </w:r>
      <w:r w:rsidRPr="00D449D1">
        <w:rPr>
          <w:rFonts w:ascii="Arial" w:hAnsi="Arial" w:cs="Arial"/>
          <w:spacing w:val="-2"/>
          <w:sz w:val="22"/>
          <w:szCs w:val="22"/>
          <w:shd w:val="clear" w:color="auto" w:fill="FFFFFF"/>
          <w:lang w:val="en-GB"/>
        </w:rPr>
        <w:t xml:space="preserve">a profit </w:t>
      </w:r>
      <w:r w:rsidR="00D77F75">
        <w:rPr>
          <w:rFonts w:ascii="Arial" w:hAnsi="Arial" w:cs="Arial"/>
          <w:spacing w:val="-2"/>
          <w:sz w:val="22"/>
          <w:szCs w:val="22"/>
          <w:shd w:val="clear" w:color="auto" w:fill="FFFFFF"/>
          <w:lang w:val="en-GB"/>
        </w:rPr>
        <w:t xml:space="preserve">of </w:t>
      </w:r>
      <w:r w:rsidRPr="00D449D1">
        <w:rPr>
          <w:rFonts w:ascii="Arial" w:hAnsi="Arial" w:cs="Arial"/>
          <w:spacing w:val="-2"/>
          <w:sz w:val="22"/>
          <w:szCs w:val="22"/>
          <w:shd w:val="clear" w:color="auto" w:fill="FFFFFF"/>
          <w:lang w:val="en-GB"/>
        </w:rPr>
        <w:t>289 million</w:t>
      </w:r>
      <w:r w:rsidR="00326566" w:rsidRPr="00D449D1">
        <w:rPr>
          <w:rFonts w:ascii="Arial" w:hAnsi="Arial" w:cs="Arial"/>
          <w:spacing w:val="-2"/>
          <w:sz w:val="22"/>
          <w:szCs w:val="22"/>
          <w:shd w:val="clear" w:color="auto" w:fill="FFFFFF"/>
          <w:lang w:val="en-GB"/>
        </w:rPr>
        <w:t xml:space="preserve"> USD</w:t>
      </w:r>
      <w:r w:rsidRPr="00D449D1">
        <w:rPr>
          <w:rFonts w:ascii="Arial" w:hAnsi="Arial" w:cs="Arial"/>
          <w:spacing w:val="-2"/>
          <w:sz w:val="22"/>
          <w:szCs w:val="22"/>
          <w:shd w:val="clear" w:color="auto" w:fill="FFFFFF"/>
          <w:lang w:val="en-GB"/>
        </w:rPr>
        <w:t xml:space="preserve"> for its DTC unit, which includes its streaming and premium </w:t>
      </w:r>
      <w:proofErr w:type="spellStart"/>
      <w:r w:rsidRPr="00D449D1">
        <w:rPr>
          <w:rFonts w:ascii="Arial" w:hAnsi="Arial" w:cs="Arial"/>
          <w:spacing w:val="-2"/>
          <w:sz w:val="22"/>
          <w:szCs w:val="22"/>
          <w:shd w:val="clear" w:color="auto" w:fill="FFFFFF"/>
          <w:lang w:val="en-GB"/>
        </w:rPr>
        <w:t>pay-TV</w:t>
      </w:r>
      <w:proofErr w:type="spellEnd"/>
      <w:r w:rsidRPr="00D449D1">
        <w:rPr>
          <w:rFonts w:ascii="Arial" w:hAnsi="Arial" w:cs="Arial"/>
          <w:spacing w:val="-2"/>
          <w:sz w:val="22"/>
          <w:szCs w:val="22"/>
          <w:shd w:val="clear" w:color="auto" w:fill="FFFFFF"/>
          <w:lang w:val="en-GB"/>
        </w:rPr>
        <w:t xml:space="preserve"> services, compared with a 111 million </w:t>
      </w:r>
      <w:r w:rsidR="00326566" w:rsidRPr="00D449D1">
        <w:rPr>
          <w:rFonts w:ascii="Arial" w:hAnsi="Arial" w:cs="Arial"/>
          <w:spacing w:val="-2"/>
          <w:sz w:val="22"/>
          <w:szCs w:val="22"/>
          <w:shd w:val="clear" w:color="auto" w:fill="FFFFFF"/>
          <w:lang w:val="en-GB"/>
        </w:rPr>
        <w:t xml:space="preserve">USD </w:t>
      </w:r>
      <w:r w:rsidRPr="00D449D1">
        <w:rPr>
          <w:rFonts w:ascii="Arial" w:hAnsi="Arial" w:cs="Arial"/>
          <w:spacing w:val="-2"/>
          <w:sz w:val="22"/>
          <w:szCs w:val="22"/>
          <w:shd w:val="clear" w:color="auto" w:fill="FFFFFF"/>
          <w:lang w:val="en-GB"/>
        </w:rPr>
        <w:t>profit</w:t>
      </w:r>
      <w:r w:rsidR="00D77F75">
        <w:rPr>
          <w:rFonts w:ascii="Arial" w:hAnsi="Arial" w:cs="Arial"/>
          <w:spacing w:val="-2"/>
          <w:sz w:val="22"/>
          <w:szCs w:val="22"/>
          <w:shd w:val="clear" w:color="auto" w:fill="FFFFFF"/>
          <w:lang w:val="en-GB"/>
        </w:rPr>
        <w:t xml:space="preserve"> a year ago</w:t>
      </w:r>
      <w:r w:rsidRPr="00D449D1">
        <w:rPr>
          <w:rFonts w:ascii="Arial" w:hAnsi="Arial" w:cs="Arial"/>
          <w:spacing w:val="-2"/>
          <w:sz w:val="22"/>
          <w:szCs w:val="22"/>
          <w:shd w:val="clear" w:color="auto" w:fill="FFFFFF"/>
          <w:lang w:val="en-GB"/>
        </w:rPr>
        <w:t>.</w:t>
      </w:r>
    </w:p>
    <w:p w14:paraId="2B969940" w14:textId="55D67417" w:rsidR="00523C19" w:rsidRPr="00D449D1" w:rsidRDefault="00523C19" w:rsidP="0061605C">
      <w:pPr>
        <w:spacing w:before="288" w:after="288" w:line="276" w:lineRule="auto"/>
        <w:ind w:left="426" w:right="714"/>
        <w:jc w:val="both"/>
        <w:rPr>
          <w:rFonts w:ascii="Arial" w:hAnsi="Arial" w:cs="Arial"/>
          <w:sz w:val="22"/>
          <w:szCs w:val="22"/>
          <w:lang w:val="en-GB"/>
        </w:rPr>
      </w:pPr>
      <w:r w:rsidRPr="00D449D1">
        <w:rPr>
          <w:rFonts w:ascii="Arial" w:eastAsia="Arial" w:hAnsi="Arial" w:cs="Arial"/>
          <w:iCs/>
          <w:sz w:val="22"/>
          <w:szCs w:val="22"/>
          <w:lang w:val="en-GB"/>
        </w:rPr>
        <w:t xml:space="preserve">According to </w:t>
      </w:r>
      <w:hyperlink r:id="rId28" w:history="1">
        <w:r w:rsidRPr="00F70230">
          <w:rPr>
            <w:rStyle w:val="Hyperlink"/>
            <w:rFonts w:ascii="Arial" w:eastAsia="Arial" w:hAnsi="Arial" w:cs="Arial"/>
            <w:iCs/>
            <w:color w:val="4472C4" w:themeColor="accent1"/>
            <w:sz w:val="22"/>
            <w:szCs w:val="22"/>
            <w:lang w:val="en-GB"/>
          </w:rPr>
          <w:t>The Hollywood Reporter</w:t>
        </w:r>
      </w:hyperlink>
      <w:r w:rsidRPr="00D449D1">
        <w:rPr>
          <w:rFonts w:ascii="Arial" w:eastAsia="Arial" w:hAnsi="Arial" w:cs="Arial"/>
          <w:iCs/>
          <w:sz w:val="22"/>
          <w:szCs w:val="22"/>
          <w:lang w:val="en-GB"/>
        </w:rPr>
        <w:t xml:space="preserve">, </w:t>
      </w:r>
      <w:r w:rsidRPr="00D449D1">
        <w:rPr>
          <w:rFonts w:ascii="Arial" w:hAnsi="Arial" w:cs="Arial"/>
          <w:spacing w:val="-2"/>
          <w:sz w:val="22"/>
          <w:szCs w:val="22"/>
          <w:shd w:val="clear" w:color="auto" w:fill="FFFFFF"/>
          <w:lang w:val="en-GB"/>
        </w:rPr>
        <w:t xml:space="preserve">Paramount+ </w:t>
      </w:r>
      <w:r w:rsidR="00C94F78">
        <w:rPr>
          <w:rFonts w:ascii="Arial" w:hAnsi="Arial" w:cs="Arial"/>
          <w:spacing w:val="-2"/>
          <w:sz w:val="22"/>
          <w:szCs w:val="22"/>
          <w:shd w:val="clear" w:color="auto" w:fill="FFFFFF"/>
          <w:lang w:val="en-GB"/>
        </w:rPr>
        <w:t xml:space="preserve">has gained </w:t>
      </w:r>
      <w:r w:rsidRPr="00D449D1">
        <w:rPr>
          <w:rFonts w:ascii="Arial" w:hAnsi="Arial" w:cs="Arial"/>
          <w:spacing w:val="-2"/>
          <w:sz w:val="22"/>
          <w:szCs w:val="22"/>
          <w:shd w:val="clear" w:color="auto" w:fill="FFFFFF"/>
          <w:lang w:val="en-GB"/>
        </w:rPr>
        <w:t xml:space="preserve">3.5 million subscribers </w:t>
      </w:r>
      <w:r w:rsidR="000917CD">
        <w:rPr>
          <w:rFonts w:ascii="Arial" w:hAnsi="Arial" w:cs="Arial"/>
          <w:spacing w:val="-2"/>
          <w:sz w:val="22"/>
          <w:szCs w:val="22"/>
          <w:shd w:val="clear" w:color="auto" w:fill="FFFFFF"/>
          <w:lang w:val="en-GB"/>
        </w:rPr>
        <w:t xml:space="preserve">since </w:t>
      </w:r>
      <w:r w:rsidRPr="00D449D1">
        <w:rPr>
          <w:rFonts w:ascii="Arial" w:hAnsi="Arial" w:cs="Arial"/>
          <w:spacing w:val="-2"/>
          <w:sz w:val="22"/>
          <w:szCs w:val="22"/>
          <w:shd w:val="clear" w:color="auto" w:fill="FFFFFF"/>
          <w:lang w:val="en-GB"/>
        </w:rPr>
        <w:t xml:space="preserve">the second quarter in June to </w:t>
      </w:r>
      <w:r w:rsidR="00F41E8D">
        <w:rPr>
          <w:rFonts w:ascii="Arial" w:hAnsi="Arial" w:cs="Arial"/>
          <w:spacing w:val="-2"/>
          <w:sz w:val="22"/>
          <w:szCs w:val="22"/>
          <w:shd w:val="clear" w:color="auto" w:fill="FFFFFF"/>
          <w:lang w:val="en-GB"/>
        </w:rPr>
        <w:t xml:space="preserve">reach </w:t>
      </w:r>
      <w:r w:rsidRPr="00D449D1">
        <w:rPr>
          <w:rFonts w:ascii="Arial" w:hAnsi="Arial" w:cs="Arial"/>
          <w:spacing w:val="-2"/>
          <w:sz w:val="22"/>
          <w:szCs w:val="22"/>
          <w:shd w:val="clear" w:color="auto" w:fill="FFFFFF"/>
          <w:lang w:val="en-GB"/>
        </w:rPr>
        <w:t>around 72 million subscribers</w:t>
      </w:r>
      <w:r w:rsidR="00F41E8D">
        <w:rPr>
          <w:rFonts w:ascii="Arial" w:hAnsi="Arial" w:cs="Arial"/>
          <w:spacing w:val="-2"/>
          <w:sz w:val="22"/>
          <w:szCs w:val="22"/>
          <w:shd w:val="clear" w:color="auto" w:fill="FFFFFF"/>
          <w:lang w:val="en-GB"/>
        </w:rPr>
        <w:t xml:space="preserve"> at the end of September</w:t>
      </w:r>
      <w:r w:rsidRPr="00D449D1">
        <w:rPr>
          <w:rFonts w:ascii="Arial" w:hAnsi="Arial" w:cs="Arial"/>
          <w:spacing w:val="-2"/>
          <w:sz w:val="22"/>
          <w:szCs w:val="22"/>
          <w:shd w:val="clear" w:color="auto" w:fill="FFFFFF"/>
          <w:lang w:val="en-GB"/>
        </w:rPr>
        <w:t xml:space="preserve">. In addition, Paramount </w:t>
      </w:r>
      <w:r w:rsidR="002F1047">
        <w:rPr>
          <w:rFonts w:ascii="Arial" w:hAnsi="Arial" w:cs="Arial"/>
          <w:spacing w:val="-2"/>
          <w:sz w:val="22"/>
          <w:szCs w:val="22"/>
          <w:shd w:val="clear" w:color="auto" w:fill="FFFFFF"/>
          <w:lang w:val="en-GB"/>
        </w:rPr>
        <w:t xml:space="preserve">has registered a </w:t>
      </w:r>
      <w:r w:rsidRPr="00D449D1">
        <w:rPr>
          <w:rFonts w:ascii="Arial" w:hAnsi="Arial" w:cs="Arial"/>
          <w:spacing w:val="-2"/>
          <w:sz w:val="22"/>
          <w:szCs w:val="22"/>
          <w:shd w:val="clear" w:color="auto" w:fill="FFFFFF"/>
          <w:lang w:val="en-GB"/>
        </w:rPr>
        <w:t>49 million USD streaming profit, that marked the second quarter of streaming unit profitability in a row. Besides, Samsung, the South Korean tech giant</w:t>
      </w:r>
      <w:r w:rsidR="00E51AA8">
        <w:rPr>
          <w:rFonts w:ascii="Arial" w:hAnsi="Arial" w:cs="Arial"/>
          <w:spacing w:val="-2"/>
          <w:sz w:val="22"/>
          <w:szCs w:val="22"/>
          <w:shd w:val="clear" w:color="auto" w:fill="FFFFFF"/>
          <w:lang w:val="en-GB"/>
        </w:rPr>
        <w:t>,</w:t>
      </w:r>
      <w:r w:rsidRPr="00D449D1">
        <w:rPr>
          <w:rFonts w:ascii="Arial" w:hAnsi="Arial" w:cs="Arial"/>
          <w:spacing w:val="-2"/>
          <w:sz w:val="22"/>
          <w:szCs w:val="22"/>
          <w:shd w:val="clear" w:color="auto" w:fill="FFFFFF"/>
          <w:lang w:val="en-GB"/>
        </w:rPr>
        <w:t xml:space="preserve"> is for the first time releasing user data on its free ad-supported streaming service </w:t>
      </w:r>
      <w:hyperlink r:id="rId29" w:history="1">
        <w:r w:rsidRPr="00F70230">
          <w:rPr>
            <w:rStyle w:val="Hyperlink"/>
            <w:rFonts w:ascii="Arial" w:hAnsi="Arial" w:cs="Arial"/>
            <w:color w:val="4472C4" w:themeColor="accent1"/>
            <w:spacing w:val="-2"/>
            <w:sz w:val="22"/>
            <w:szCs w:val="22"/>
            <w:shd w:val="clear" w:color="auto" w:fill="FFFFFF"/>
            <w:lang w:val="en-GB"/>
          </w:rPr>
          <w:t>Samsung TV Plus</w:t>
        </w:r>
      </w:hyperlink>
      <w:r w:rsidRPr="00D449D1">
        <w:rPr>
          <w:rFonts w:ascii="Arial" w:hAnsi="Arial" w:cs="Arial"/>
          <w:spacing w:val="-2"/>
          <w:sz w:val="22"/>
          <w:szCs w:val="22"/>
          <w:shd w:val="clear" w:color="auto" w:fill="FFFFFF"/>
          <w:lang w:val="en-GB"/>
        </w:rPr>
        <w:t xml:space="preserve">, disclosing that the service now has </w:t>
      </w:r>
      <w:hyperlink r:id="rId30" w:history="1">
        <w:r w:rsidRPr="00D449D1">
          <w:rPr>
            <w:rStyle w:val="Hyperlink"/>
            <w:rFonts w:ascii="Arial" w:hAnsi="Arial" w:cs="Arial"/>
            <w:color w:val="auto"/>
            <w:spacing w:val="-2"/>
            <w:sz w:val="22"/>
            <w:szCs w:val="22"/>
            <w:shd w:val="clear" w:color="auto" w:fill="FFFFFF"/>
            <w:lang w:val="en-GB"/>
          </w:rPr>
          <w:t>88</w:t>
        </w:r>
      </w:hyperlink>
      <w:r w:rsidRPr="00D449D1">
        <w:rPr>
          <w:rFonts w:ascii="Arial" w:hAnsi="Arial" w:cs="Arial"/>
          <w:spacing w:val="-2"/>
          <w:sz w:val="22"/>
          <w:szCs w:val="22"/>
          <w:shd w:val="clear" w:color="auto" w:fill="FFFFFF"/>
          <w:lang w:val="en-GB"/>
        </w:rPr>
        <w:t xml:space="preserve"> million monthly active users (MAUs), and is the number one app on Samsung TVs in the U</w:t>
      </w:r>
      <w:r w:rsidR="00B24CFF">
        <w:rPr>
          <w:rFonts w:ascii="Arial" w:hAnsi="Arial" w:cs="Arial"/>
          <w:spacing w:val="-2"/>
          <w:sz w:val="22"/>
          <w:szCs w:val="22"/>
          <w:shd w:val="clear" w:color="auto" w:fill="FFFFFF"/>
          <w:lang w:val="en-GB"/>
        </w:rPr>
        <w:t xml:space="preserve">nited </w:t>
      </w:r>
      <w:r w:rsidRPr="00D449D1">
        <w:rPr>
          <w:rFonts w:ascii="Arial" w:hAnsi="Arial" w:cs="Arial"/>
          <w:spacing w:val="-2"/>
          <w:sz w:val="22"/>
          <w:szCs w:val="22"/>
          <w:shd w:val="clear" w:color="auto" w:fill="FFFFFF"/>
          <w:lang w:val="en-GB"/>
        </w:rPr>
        <w:t>S</w:t>
      </w:r>
      <w:r w:rsidR="00B24CFF">
        <w:rPr>
          <w:rFonts w:ascii="Arial" w:hAnsi="Arial" w:cs="Arial"/>
          <w:spacing w:val="-2"/>
          <w:sz w:val="22"/>
          <w:szCs w:val="22"/>
          <w:shd w:val="clear" w:color="auto" w:fill="FFFFFF"/>
          <w:lang w:val="en-GB"/>
        </w:rPr>
        <w:t>tates</w:t>
      </w:r>
      <w:r w:rsidRPr="00D449D1">
        <w:rPr>
          <w:rFonts w:ascii="Arial" w:hAnsi="Arial" w:cs="Arial"/>
          <w:spacing w:val="-2"/>
          <w:sz w:val="22"/>
          <w:szCs w:val="22"/>
          <w:shd w:val="clear" w:color="auto" w:fill="FFFFFF"/>
          <w:lang w:val="en-GB"/>
        </w:rPr>
        <w:t>.</w:t>
      </w:r>
      <w:r w:rsidR="0021119F" w:rsidRPr="00D449D1">
        <w:rPr>
          <w:rFonts w:ascii="Arial" w:hAnsi="Arial" w:cs="Arial"/>
          <w:spacing w:val="-2"/>
          <w:sz w:val="22"/>
          <w:szCs w:val="22"/>
          <w:shd w:val="clear" w:color="auto" w:fill="FFFFFF"/>
          <w:lang w:val="en-GB"/>
        </w:rPr>
        <w:t xml:space="preserve"> Samsung, it should be noted, is the best-selling TV brand in the US, and Samsung TV Plus is baked into every device. For comparison, the three biggest players in free, ad-supported streaming are Roku Channel, Tubi, and Pluto, and all have </w:t>
      </w:r>
      <w:r w:rsidR="00D17DFA">
        <w:rPr>
          <w:rFonts w:ascii="Arial" w:hAnsi="Arial" w:cs="Arial"/>
          <w:spacing w:val="-2"/>
          <w:sz w:val="22"/>
          <w:szCs w:val="22"/>
          <w:shd w:val="clear" w:color="auto" w:fill="FFFFFF"/>
          <w:lang w:val="en-GB"/>
        </w:rPr>
        <w:t xml:space="preserve">between 80 and 90 million </w:t>
      </w:r>
      <w:r w:rsidR="0021119F" w:rsidRPr="00D449D1">
        <w:rPr>
          <w:rFonts w:ascii="Arial" w:hAnsi="Arial" w:cs="Arial"/>
          <w:spacing w:val="-2"/>
          <w:sz w:val="22"/>
          <w:szCs w:val="22"/>
          <w:shd w:val="clear" w:color="auto" w:fill="FFFFFF"/>
          <w:lang w:val="en-GB"/>
        </w:rPr>
        <w:t>MAUs.</w:t>
      </w:r>
    </w:p>
    <w:p w14:paraId="4ABC0608" w14:textId="7D61EC6C" w:rsidR="00D546A8" w:rsidRPr="00E20129" w:rsidRDefault="00D90221" w:rsidP="00E20129">
      <w:pPr>
        <w:spacing w:before="288" w:after="288" w:line="276" w:lineRule="auto"/>
        <w:ind w:left="426" w:right="714"/>
        <w:jc w:val="both"/>
        <w:rPr>
          <w:rFonts w:ascii="Arial" w:hAnsi="Arial" w:cs="Arial"/>
          <w:sz w:val="22"/>
          <w:szCs w:val="22"/>
          <w:lang w:val="en-GB"/>
        </w:rPr>
      </w:pPr>
      <w:r w:rsidRPr="00D449D1">
        <w:rPr>
          <w:rFonts w:ascii="Arial" w:eastAsia="Arial" w:hAnsi="Arial" w:cs="Arial"/>
          <w:iCs/>
          <w:sz w:val="22"/>
          <w:szCs w:val="22"/>
          <w:lang w:val="en-GB"/>
        </w:rPr>
        <w:t xml:space="preserve">According to </w:t>
      </w:r>
      <w:hyperlink r:id="rId31" w:history="1">
        <w:r w:rsidRPr="00D449D1">
          <w:rPr>
            <w:rStyle w:val="Hyperlink"/>
            <w:rFonts w:ascii="Arial" w:eastAsia="Arial" w:hAnsi="Arial" w:cs="Arial"/>
            <w:iCs/>
            <w:color w:val="auto"/>
            <w:sz w:val="22"/>
            <w:szCs w:val="22"/>
            <w:lang w:val="en-GB"/>
          </w:rPr>
          <w:t>Screen Daily</w:t>
        </w:r>
      </w:hyperlink>
      <w:r w:rsidRPr="00D449D1">
        <w:rPr>
          <w:rFonts w:ascii="Arial" w:eastAsia="Arial" w:hAnsi="Arial" w:cs="Arial"/>
          <w:iCs/>
          <w:sz w:val="22"/>
          <w:szCs w:val="22"/>
          <w:lang w:val="en-GB"/>
        </w:rPr>
        <w:t xml:space="preserve">, mid-October 2024, </w:t>
      </w:r>
      <w:r w:rsidRPr="00D449D1">
        <w:rPr>
          <w:rFonts w:ascii="Arial" w:hAnsi="Arial" w:cs="Arial"/>
          <w:sz w:val="22"/>
          <w:szCs w:val="22"/>
          <w:shd w:val="clear" w:color="auto" w:fill="FFFFFF"/>
          <w:lang w:val="en-GB"/>
        </w:rPr>
        <w:t>Netflix announced 9.83</w:t>
      </w:r>
      <w:r w:rsidR="001473B7">
        <w:rPr>
          <w:rFonts w:ascii="Arial" w:hAnsi="Arial" w:cs="Arial"/>
          <w:sz w:val="22"/>
          <w:szCs w:val="22"/>
          <w:shd w:val="clear" w:color="auto" w:fill="FFFFFF"/>
          <w:lang w:val="en-GB"/>
        </w:rPr>
        <w:t xml:space="preserve"> billion USD</w:t>
      </w:r>
      <w:r w:rsidRPr="00D449D1">
        <w:rPr>
          <w:rFonts w:ascii="Arial" w:hAnsi="Arial" w:cs="Arial"/>
          <w:sz w:val="22"/>
          <w:szCs w:val="22"/>
          <w:shd w:val="clear" w:color="auto" w:fill="FFFFFF"/>
          <w:lang w:val="en-GB"/>
        </w:rPr>
        <w:t xml:space="preserve"> in revenue for the third quarter, up 15.7% year-on-year, and forecast that 2024 revenues of approximately 38.9</w:t>
      </w:r>
      <w:r w:rsidR="00DF43E3">
        <w:rPr>
          <w:rFonts w:ascii="Arial" w:hAnsi="Arial" w:cs="Arial"/>
          <w:sz w:val="22"/>
          <w:szCs w:val="22"/>
          <w:shd w:val="clear" w:color="auto" w:fill="FFFFFF"/>
          <w:lang w:val="en-GB"/>
        </w:rPr>
        <w:t xml:space="preserve"> billion USD</w:t>
      </w:r>
      <w:r w:rsidRPr="00D449D1">
        <w:rPr>
          <w:rFonts w:ascii="Arial" w:hAnsi="Arial" w:cs="Arial"/>
          <w:sz w:val="22"/>
          <w:szCs w:val="22"/>
          <w:shd w:val="clear" w:color="auto" w:fill="FFFFFF"/>
          <w:lang w:val="en-GB"/>
        </w:rPr>
        <w:t xml:space="preserve"> would increase 11%-13% in 2025 to reach 43-44</w:t>
      </w:r>
      <w:r w:rsidR="00385832">
        <w:rPr>
          <w:rFonts w:ascii="Arial" w:hAnsi="Arial" w:cs="Arial"/>
          <w:sz w:val="22"/>
          <w:szCs w:val="22"/>
          <w:shd w:val="clear" w:color="auto" w:fill="FFFFFF"/>
          <w:lang w:val="en-GB"/>
        </w:rPr>
        <w:t xml:space="preserve"> billion USD</w:t>
      </w:r>
      <w:r w:rsidRPr="00D449D1">
        <w:rPr>
          <w:rFonts w:ascii="Arial" w:hAnsi="Arial" w:cs="Arial"/>
          <w:sz w:val="22"/>
          <w:szCs w:val="22"/>
          <w:shd w:val="clear" w:color="auto" w:fill="FFFFFF"/>
          <w:lang w:val="en-GB"/>
        </w:rPr>
        <w:t xml:space="preserve">. Industry talk about a possible change to the compensation template mounted after Netflix met with talent agencies in late September. However, </w:t>
      </w:r>
      <w:hyperlink r:id="rId32" w:history="1">
        <w:r w:rsidR="00E33433">
          <w:rPr>
            <w:rStyle w:val="Hyperlink"/>
            <w:rFonts w:ascii="Arial" w:hAnsi="Arial" w:cs="Arial"/>
            <w:color w:val="4472C4" w:themeColor="accent1"/>
            <w:sz w:val="22"/>
            <w:szCs w:val="22"/>
            <w:shd w:val="clear" w:color="auto" w:fill="FFFFFF"/>
            <w:lang w:val="en-GB"/>
          </w:rPr>
          <w:t>Te</w:t>
        </w:r>
        <w:r w:rsidR="00E33433">
          <w:rPr>
            <w:rStyle w:val="Hyperlink"/>
            <w:rFonts w:ascii="Arial" w:hAnsi="Arial" w:cs="Arial"/>
            <w:color w:val="4472C4" w:themeColor="accent1"/>
            <w:sz w:val="22"/>
            <w:szCs w:val="22"/>
            <w:shd w:val="clear" w:color="auto" w:fill="FFFFFF"/>
            <w:lang w:val="en-GB"/>
          </w:rPr>
          <w:t>d</w:t>
        </w:r>
        <w:r w:rsidR="00E33433">
          <w:rPr>
            <w:rStyle w:val="Hyperlink"/>
            <w:rFonts w:ascii="Arial" w:hAnsi="Arial" w:cs="Arial"/>
            <w:color w:val="4472C4" w:themeColor="accent1"/>
            <w:sz w:val="22"/>
            <w:szCs w:val="22"/>
            <w:shd w:val="clear" w:color="auto" w:fill="FFFFFF"/>
            <w:lang w:val="en-GB"/>
          </w:rPr>
          <w:t xml:space="preserve"> S</w:t>
        </w:r>
        <w:r w:rsidRPr="00942DF0">
          <w:rPr>
            <w:rStyle w:val="Hyperlink"/>
            <w:rFonts w:ascii="Arial" w:hAnsi="Arial" w:cs="Arial"/>
            <w:color w:val="4472C4" w:themeColor="accent1"/>
            <w:sz w:val="22"/>
            <w:szCs w:val="22"/>
            <w:shd w:val="clear" w:color="auto" w:fill="FFFFFF"/>
            <w:lang w:val="en-GB"/>
          </w:rPr>
          <w:t>arandos</w:t>
        </w:r>
      </w:hyperlink>
      <w:r w:rsidR="00453A86" w:rsidRPr="00AF4FFA">
        <w:rPr>
          <w:rStyle w:val="Hyperlink"/>
          <w:rFonts w:ascii="Arial" w:hAnsi="Arial" w:cs="Arial"/>
          <w:color w:val="auto"/>
          <w:sz w:val="22"/>
          <w:szCs w:val="22"/>
          <w:u w:val="none"/>
          <w:shd w:val="clear" w:color="auto" w:fill="FFFFFF"/>
          <w:lang w:val="en-GB"/>
        </w:rPr>
        <w:t>,</w:t>
      </w:r>
      <w:r w:rsidRPr="00D449D1">
        <w:rPr>
          <w:rFonts w:ascii="Arial" w:hAnsi="Arial" w:cs="Arial"/>
          <w:sz w:val="22"/>
          <w:szCs w:val="22"/>
          <w:shd w:val="clear" w:color="auto" w:fill="FFFFFF"/>
          <w:lang w:val="en-GB"/>
        </w:rPr>
        <w:t xml:space="preserve"> </w:t>
      </w:r>
      <w:r w:rsidR="00AF4FFA">
        <w:rPr>
          <w:rFonts w:ascii="Arial" w:hAnsi="Arial" w:cs="Arial"/>
          <w:sz w:val="22"/>
          <w:szCs w:val="22"/>
          <w:shd w:val="clear" w:color="auto" w:fill="FFFFFF"/>
          <w:lang w:val="en-GB"/>
        </w:rPr>
        <w:t xml:space="preserve">Netflix co-CEO, </w:t>
      </w:r>
      <w:r w:rsidRPr="00D449D1">
        <w:rPr>
          <w:rFonts w:ascii="Arial" w:hAnsi="Arial" w:cs="Arial"/>
          <w:sz w:val="22"/>
          <w:szCs w:val="22"/>
          <w:shd w:val="clear" w:color="auto" w:fill="FFFFFF"/>
          <w:lang w:val="en-GB"/>
        </w:rPr>
        <w:t xml:space="preserve">added that under the existing model “Netflix takes all the financial risk so </w:t>
      </w:r>
      <w:r w:rsidR="007E1FEF">
        <w:rPr>
          <w:rFonts w:ascii="Arial" w:hAnsi="Arial" w:cs="Arial"/>
          <w:sz w:val="22"/>
          <w:szCs w:val="22"/>
          <w:shd w:val="clear" w:color="auto" w:fill="FFFFFF"/>
          <w:lang w:val="en-GB"/>
        </w:rPr>
        <w:t>(</w:t>
      </w:r>
      <w:r w:rsidRPr="00D449D1">
        <w:rPr>
          <w:rFonts w:ascii="Arial" w:hAnsi="Arial" w:cs="Arial"/>
          <w:sz w:val="22"/>
          <w:szCs w:val="22"/>
          <w:shd w:val="clear" w:color="auto" w:fill="FFFFFF"/>
          <w:lang w:val="en-GB"/>
        </w:rPr>
        <w:t>creators</w:t>
      </w:r>
      <w:r w:rsidR="007E1FEF">
        <w:rPr>
          <w:rFonts w:ascii="Arial" w:hAnsi="Arial" w:cs="Arial"/>
          <w:sz w:val="22"/>
          <w:szCs w:val="22"/>
          <w:shd w:val="clear" w:color="auto" w:fill="FFFFFF"/>
          <w:lang w:val="en-GB"/>
        </w:rPr>
        <w:t>)</w:t>
      </w:r>
      <w:r w:rsidRPr="00D449D1">
        <w:rPr>
          <w:rFonts w:ascii="Arial" w:hAnsi="Arial" w:cs="Arial"/>
          <w:sz w:val="22"/>
          <w:szCs w:val="22"/>
          <w:shd w:val="clear" w:color="auto" w:fill="FFFFFF"/>
          <w:lang w:val="en-GB"/>
        </w:rPr>
        <w:t xml:space="preserve"> can focus on making the best possible version of what </w:t>
      </w:r>
      <w:r w:rsidRPr="00D449D1">
        <w:rPr>
          <w:rFonts w:ascii="Arial" w:hAnsi="Arial" w:cs="Arial"/>
          <w:sz w:val="22"/>
          <w:szCs w:val="22"/>
          <w:shd w:val="clear" w:color="auto" w:fill="FFFFFF"/>
          <w:lang w:val="en-GB"/>
        </w:rPr>
        <w:lastRenderedPageBreak/>
        <w:t>they’re working on. And for Netflix, that model enables us to attract the best talent in the world”</w:t>
      </w:r>
      <w:r w:rsidR="00176F10">
        <w:rPr>
          <w:rFonts w:ascii="Arial" w:hAnsi="Arial" w:cs="Arial"/>
          <w:sz w:val="22"/>
          <w:szCs w:val="22"/>
          <w:shd w:val="clear" w:color="auto" w:fill="FFFFFF"/>
          <w:lang w:val="en-GB"/>
        </w:rPr>
        <w:t>.</w:t>
      </w:r>
    </w:p>
    <w:p w14:paraId="56D5DA30" w14:textId="495916F5" w:rsidR="00D57E22" w:rsidRPr="006D2941" w:rsidRDefault="00FD4196" w:rsidP="009D076C">
      <w:pPr>
        <w:spacing w:before="288" w:after="288" w:line="276" w:lineRule="auto"/>
        <w:ind w:left="426" w:right="714"/>
        <w:jc w:val="both"/>
        <w:rPr>
          <w:rFonts w:ascii="Arial" w:eastAsia="Arial" w:hAnsi="Arial" w:cs="Arial"/>
          <w:sz w:val="22"/>
          <w:szCs w:val="22"/>
          <w:lang w:val="en-CA"/>
        </w:rPr>
      </w:pPr>
      <w:r w:rsidRPr="006D2941">
        <w:rPr>
          <w:rFonts w:ascii="Arial" w:eastAsia="Arial" w:hAnsi="Arial" w:cs="Arial"/>
          <w:b/>
          <w:sz w:val="22"/>
          <w:szCs w:val="22"/>
          <w:lang w:val="en-CA"/>
        </w:rPr>
        <w:t xml:space="preserve">Additional readings for the </w:t>
      </w:r>
      <w:r w:rsidR="00D90221">
        <w:rPr>
          <w:rFonts w:ascii="Arial" w:eastAsia="Arial" w:hAnsi="Arial" w:cs="Arial"/>
          <w:b/>
          <w:sz w:val="22"/>
          <w:szCs w:val="22"/>
          <w:lang w:val="en-CA"/>
        </w:rPr>
        <w:t>November</w:t>
      </w:r>
      <w:r w:rsidRPr="006D2941">
        <w:rPr>
          <w:rFonts w:ascii="Arial" w:eastAsia="Arial" w:hAnsi="Arial" w:cs="Arial"/>
          <w:b/>
          <w:sz w:val="22"/>
          <w:szCs w:val="22"/>
          <w:lang w:val="en-CA"/>
        </w:rPr>
        <w:t xml:space="preserve"> report: </w:t>
      </w:r>
    </w:p>
    <w:p w14:paraId="6520485D" w14:textId="3E6260B7" w:rsidR="00D57E22" w:rsidRPr="006D2941" w:rsidRDefault="00523C19" w:rsidP="009D076C">
      <w:pPr>
        <w:spacing w:before="288" w:after="288" w:line="276" w:lineRule="auto"/>
        <w:ind w:left="426" w:right="714"/>
        <w:jc w:val="both"/>
        <w:rPr>
          <w:rFonts w:ascii="Arial" w:eastAsia="Arial" w:hAnsi="Arial" w:cs="Arial"/>
          <w:sz w:val="22"/>
          <w:szCs w:val="22"/>
          <w:lang w:val="en-CA"/>
        </w:rPr>
      </w:pPr>
      <w:r>
        <w:rPr>
          <w:rFonts w:ascii="Arial" w:eastAsia="Arial" w:hAnsi="Arial" w:cs="Arial"/>
          <w:sz w:val="22"/>
          <w:szCs w:val="22"/>
          <w:lang w:val="en-CA"/>
        </w:rPr>
        <w:t xml:space="preserve">Is streaming really a </w:t>
      </w:r>
      <w:r w:rsidR="0040291C">
        <w:rPr>
          <w:rFonts w:ascii="Arial" w:eastAsia="Arial" w:hAnsi="Arial" w:cs="Arial"/>
          <w:sz w:val="22"/>
          <w:szCs w:val="22"/>
          <w:lang w:val="en-CA"/>
        </w:rPr>
        <w:t>“</w:t>
      </w:r>
      <w:r>
        <w:rPr>
          <w:rFonts w:ascii="Arial" w:eastAsia="Arial" w:hAnsi="Arial" w:cs="Arial"/>
          <w:sz w:val="22"/>
          <w:szCs w:val="22"/>
          <w:lang w:val="en-CA"/>
        </w:rPr>
        <w:t>terrible business</w:t>
      </w:r>
      <w:r w:rsidR="0040291C">
        <w:rPr>
          <w:rFonts w:ascii="Arial" w:eastAsia="Arial" w:hAnsi="Arial" w:cs="Arial"/>
          <w:sz w:val="22"/>
          <w:szCs w:val="22"/>
          <w:lang w:val="en-CA"/>
        </w:rPr>
        <w:t>”</w:t>
      </w:r>
      <w:r>
        <w:rPr>
          <w:rFonts w:ascii="Arial" w:eastAsia="Arial" w:hAnsi="Arial" w:cs="Arial"/>
          <w:sz w:val="22"/>
          <w:szCs w:val="22"/>
          <w:lang w:val="en-CA"/>
        </w:rPr>
        <w:t>? It depends whom you ask</w:t>
      </w:r>
      <w:r w:rsidR="00D279DB" w:rsidRPr="006D2941">
        <w:rPr>
          <w:rFonts w:ascii="Arial" w:eastAsia="Arial" w:hAnsi="Arial" w:cs="Arial"/>
          <w:sz w:val="22"/>
          <w:szCs w:val="22"/>
          <w:lang w:val="en-CA"/>
        </w:rPr>
        <w:t>,</w:t>
      </w:r>
      <w:r w:rsidR="00CC02B7" w:rsidRPr="006D2941">
        <w:rPr>
          <w:rFonts w:ascii="Arial" w:eastAsia="Arial" w:hAnsi="Arial" w:cs="Arial"/>
          <w:sz w:val="22"/>
          <w:szCs w:val="22"/>
          <w:lang w:val="en-CA"/>
        </w:rPr>
        <w:t xml:space="preserve"> </w:t>
      </w:r>
      <w:r>
        <w:rPr>
          <w:rFonts w:ascii="Arial" w:eastAsia="Arial" w:hAnsi="Arial" w:cs="Arial"/>
          <w:i/>
          <w:sz w:val="22"/>
          <w:szCs w:val="22"/>
          <w:lang w:val="en-CA"/>
        </w:rPr>
        <w:t>Los Angeles</w:t>
      </w:r>
      <w:r w:rsidR="00645153">
        <w:rPr>
          <w:rFonts w:ascii="Arial" w:eastAsia="Arial" w:hAnsi="Arial" w:cs="Arial"/>
          <w:i/>
          <w:sz w:val="22"/>
          <w:szCs w:val="22"/>
          <w:lang w:val="en-CA"/>
        </w:rPr>
        <w:t xml:space="preserve"> Times</w:t>
      </w:r>
      <w:r w:rsidR="00A02A76" w:rsidRPr="006D2941">
        <w:rPr>
          <w:rFonts w:ascii="Arial" w:eastAsia="Arial" w:hAnsi="Arial" w:cs="Arial"/>
          <w:i/>
          <w:sz w:val="22"/>
          <w:szCs w:val="22"/>
          <w:lang w:val="en-CA"/>
        </w:rPr>
        <w:t xml:space="preserve">, </w:t>
      </w:r>
      <w:r>
        <w:rPr>
          <w:rFonts w:ascii="Arial" w:eastAsia="Arial" w:hAnsi="Arial" w:cs="Arial"/>
          <w:sz w:val="22"/>
          <w:szCs w:val="22"/>
          <w:lang w:val="en-CA"/>
        </w:rPr>
        <w:t>8 October</w:t>
      </w:r>
      <w:r w:rsidR="00A02A76" w:rsidRPr="006D2941">
        <w:rPr>
          <w:rFonts w:ascii="Arial" w:eastAsia="Arial" w:hAnsi="Arial" w:cs="Arial"/>
          <w:sz w:val="22"/>
          <w:szCs w:val="22"/>
          <w:lang w:val="en-CA"/>
        </w:rPr>
        <w:t xml:space="preserve"> 202</w:t>
      </w:r>
      <w:r w:rsidR="00F725FF" w:rsidRPr="006D2941">
        <w:rPr>
          <w:rFonts w:ascii="Arial" w:eastAsia="Arial" w:hAnsi="Arial" w:cs="Arial"/>
          <w:sz w:val="22"/>
          <w:szCs w:val="22"/>
          <w:lang w:val="en-CA"/>
        </w:rPr>
        <w:t>4</w:t>
      </w:r>
      <w:r w:rsidR="00A02A76" w:rsidRPr="006D2941">
        <w:rPr>
          <w:rFonts w:ascii="Arial" w:eastAsia="Arial" w:hAnsi="Arial" w:cs="Arial"/>
          <w:sz w:val="22"/>
          <w:szCs w:val="22"/>
          <w:lang w:val="en-CA"/>
        </w:rPr>
        <w:t xml:space="preserve">, </w:t>
      </w:r>
      <w:hyperlink r:id="rId33" w:history="1">
        <w:r w:rsidR="009628EC" w:rsidRPr="006D2941">
          <w:rPr>
            <w:rStyle w:val="Hyperlink"/>
            <w:rFonts w:ascii="Arial" w:eastAsia="Arial" w:hAnsi="Arial" w:cs="Arial"/>
            <w:color w:val="4472C4" w:themeColor="accent1"/>
            <w:sz w:val="22"/>
            <w:szCs w:val="22"/>
            <w:lang w:val="en-CA"/>
          </w:rPr>
          <w:t>Link</w:t>
        </w:r>
        <w:r w:rsidR="00A02A76" w:rsidRPr="006D2941">
          <w:rPr>
            <w:rStyle w:val="Hyperlink"/>
            <w:rFonts w:ascii="Arial" w:eastAsia="Arial" w:hAnsi="Arial" w:cs="Arial"/>
            <w:color w:val="4472C4" w:themeColor="accent1"/>
            <w:sz w:val="22"/>
            <w:szCs w:val="22"/>
            <w:lang w:val="en-CA"/>
          </w:rPr>
          <w:t>.</w:t>
        </w:r>
      </w:hyperlink>
    </w:p>
    <w:p w14:paraId="08E0F92F" w14:textId="6B3FB0DE" w:rsidR="00E04F7C" w:rsidRPr="006D2941" w:rsidRDefault="00D52170" w:rsidP="00095F3E">
      <w:pPr>
        <w:spacing w:before="288" w:after="288" w:line="276" w:lineRule="auto"/>
        <w:ind w:left="426" w:right="714"/>
        <w:jc w:val="both"/>
        <w:rPr>
          <w:rFonts w:ascii="Arial" w:eastAsia="Arial" w:hAnsi="Arial" w:cs="Arial"/>
          <w:sz w:val="22"/>
          <w:szCs w:val="22"/>
          <w:u w:val="single"/>
          <w:lang w:val="en-CA"/>
        </w:rPr>
      </w:pPr>
      <w:r>
        <w:rPr>
          <w:rFonts w:ascii="Arial" w:eastAsia="Arial" w:hAnsi="Arial" w:cs="Arial"/>
          <w:sz w:val="22"/>
          <w:szCs w:val="22"/>
          <w:lang w:val="en-CA"/>
        </w:rPr>
        <w:t>What Trump’s victory could mean for AI regulation</w:t>
      </w:r>
      <w:r w:rsidR="00D861A7" w:rsidRPr="006D2941">
        <w:rPr>
          <w:rFonts w:ascii="Arial" w:eastAsia="Arial" w:hAnsi="Arial" w:cs="Arial"/>
          <w:sz w:val="22"/>
          <w:szCs w:val="22"/>
          <w:lang w:val="en-CA"/>
        </w:rPr>
        <w:t>,</w:t>
      </w:r>
      <w:r w:rsidR="00A02A76" w:rsidRPr="006D2941">
        <w:rPr>
          <w:rFonts w:ascii="Arial" w:eastAsia="Arial" w:hAnsi="Arial" w:cs="Arial"/>
          <w:sz w:val="22"/>
          <w:szCs w:val="22"/>
          <w:lang w:val="en-CA"/>
        </w:rPr>
        <w:t xml:space="preserve"> </w:t>
      </w:r>
      <w:r>
        <w:rPr>
          <w:rFonts w:ascii="Arial" w:eastAsia="Arial" w:hAnsi="Arial" w:cs="Arial"/>
          <w:i/>
          <w:sz w:val="22"/>
          <w:szCs w:val="22"/>
          <w:lang w:val="en-CA"/>
        </w:rPr>
        <w:t>TechCrunch</w:t>
      </w:r>
      <w:r w:rsidR="00A02A76" w:rsidRPr="006D2941">
        <w:rPr>
          <w:rFonts w:ascii="Arial" w:eastAsia="Arial" w:hAnsi="Arial" w:cs="Arial"/>
          <w:i/>
          <w:sz w:val="22"/>
          <w:szCs w:val="22"/>
          <w:lang w:val="en-CA"/>
        </w:rPr>
        <w:t xml:space="preserve">, </w:t>
      </w:r>
      <w:r>
        <w:rPr>
          <w:rFonts w:ascii="Arial" w:eastAsia="Arial" w:hAnsi="Arial" w:cs="Arial"/>
          <w:sz w:val="22"/>
          <w:szCs w:val="22"/>
          <w:lang w:val="en-CA"/>
        </w:rPr>
        <w:t>6</w:t>
      </w:r>
      <w:r w:rsidR="00B1204D">
        <w:rPr>
          <w:rFonts w:ascii="Arial" w:eastAsia="Arial" w:hAnsi="Arial" w:cs="Arial"/>
          <w:sz w:val="22"/>
          <w:szCs w:val="22"/>
          <w:lang w:val="en-CA"/>
        </w:rPr>
        <w:t xml:space="preserve"> </w:t>
      </w:r>
      <w:r>
        <w:rPr>
          <w:rFonts w:ascii="Arial" w:eastAsia="Arial" w:hAnsi="Arial" w:cs="Arial"/>
          <w:sz w:val="22"/>
          <w:szCs w:val="22"/>
          <w:lang w:val="en-CA"/>
        </w:rPr>
        <w:t>November</w:t>
      </w:r>
      <w:r w:rsidR="00A02A76" w:rsidRPr="006D2941">
        <w:rPr>
          <w:rFonts w:ascii="Arial" w:eastAsia="Arial" w:hAnsi="Arial" w:cs="Arial"/>
          <w:sz w:val="22"/>
          <w:szCs w:val="22"/>
          <w:lang w:val="en-CA"/>
        </w:rPr>
        <w:t xml:space="preserve"> 202</w:t>
      </w:r>
      <w:r w:rsidR="00F725FF" w:rsidRPr="006D2941">
        <w:rPr>
          <w:rFonts w:ascii="Arial" w:eastAsia="Arial" w:hAnsi="Arial" w:cs="Arial"/>
          <w:sz w:val="22"/>
          <w:szCs w:val="22"/>
          <w:lang w:val="en-CA"/>
        </w:rPr>
        <w:t>4</w:t>
      </w:r>
      <w:r w:rsidR="00A02A76" w:rsidRPr="006D2941">
        <w:rPr>
          <w:rFonts w:ascii="Arial" w:eastAsia="Arial" w:hAnsi="Arial" w:cs="Arial"/>
          <w:sz w:val="22"/>
          <w:szCs w:val="22"/>
          <w:lang w:val="en-CA"/>
        </w:rPr>
        <w:t xml:space="preserve">, </w:t>
      </w:r>
      <w:hyperlink r:id="rId34" w:history="1">
        <w:r w:rsidR="009628EC" w:rsidRPr="006D2941">
          <w:rPr>
            <w:rStyle w:val="Hyperlink"/>
            <w:rFonts w:ascii="Arial" w:eastAsia="Arial" w:hAnsi="Arial" w:cs="Arial"/>
            <w:sz w:val="22"/>
            <w:szCs w:val="22"/>
            <w:lang w:val="en-CA"/>
          </w:rPr>
          <w:t>Link</w:t>
        </w:r>
        <w:r w:rsidR="00A02A76" w:rsidRPr="006D2941">
          <w:rPr>
            <w:rStyle w:val="Hyperlink"/>
            <w:rFonts w:ascii="Arial" w:eastAsia="Arial" w:hAnsi="Arial" w:cs="Arial"/>
            <w:sz w:val="22"/>
            <w:szCs w:val="22"/>
            <w:lang w:val="en-CA"/>
          </w:rPr>
          <w:t>.</w:t>
        </w:r>
      </w:hyperlink>
    </w:p>
    <w:p w14:paraId="0059FD7D" w14:textId="3B83D028" w:rsidR="00D54B31" w:rsidRPr="00D54B31" w:rsidRDefault="00FD4196" w:rsidP="00D54B31">
      <w:pPr>
        <w:spacing w:before="288" w:after="288" w:line="276" w:lineRule="auto"/>
        <w:ind w:right="714" w:firstLine="426"/>
        <w:jc w:val="both"/>
        <w:rPr>
          <w:rFonts w:ascii="Arial" w:eastAsia="Arial" w:hAnsi="Arial" w:cs="Arial"/>
          <w:b/>
          <w:sz w:val="22"/>
          <w:szCs w:val="22"/>
          <w:lang w:val="en-CA"/>
        </w:rPr>
      </w:pPr>
      <w:r w:rsidRPr="006D2941">
        <w:rPr>
          <w:rFonts w:ascii="Arial" w:eastAsia="Arial" w:hAnsi="Arial" w:cs="Arial"/>
          <w:b/>
          <w:sz w:val="22"/>
          <w:szCs w:val="22"/>
          <w:lang w:val="en-CA"/>
        </w:rPr>
        <w:t>Indicative source</w:t>
      </w:r>
      <w:r w:rsidR="00D54B31">
        <w:rPr>
          <w:rFonts w:ascii="Arial" w:eastAsia="Arial" w:hAnsi="Arial" w:cs="Arial"/>
          <w:b/>
          <w:sz w:val="22"/>
          <w:szCs w:val="22"/>
          <w:lang w:val="en-CA"/>
        </w:rPr>
        <w:t>s</w:t>
      </w:r>
    </w:p>
    <w:p w14:paraId="6427BE82" w14:textId="5827F381" w:rsidR="00CC02B7" w:rsidRPr="006D2941" w:rsidRDefault="008908F4" w:rsidP="00CC02B7">
      <w:pPr>
        <w:numPr>
          <w:ilvl w:val="0"/>
          <w:numId w:val="1"/>
        </w:numPr>
        <w:pBdr>
          <w:top w:val="nil"/>
          <w:left w:val="nil"/>
          <w:bottom w:val="nil"/>
          <w:right w:val="nil"/>
          <w:between w:val="nil"/>
        </w:pBdr>
        <w:spacing w:before="360"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New report: AI in the audiovisual sector: navigating the current legal landscape</w:t>
      </w:r>
      <w:r w:rsidR="001001A4" w:rsidRPr="006D2941">
        <w:rPr>
          <w:rFonts w:ascii="Arial" w:eastAsia="Arial" w:hAnsi="Arial" w:cs="Arial"/>
          <w:i/>
          <w:iCs/>
          <w:sz w:val="22"/>
          <w:szCs w:val="22"/>
          <w:lang w:val="en-CA"/>
        </w:rPr>
        <w:t>,</w:t>
      </w:r>
      <w:r w:rsidR="00A02022" w:rsidRPr="006D2941">
        <w:rPr>
          <w:rFonts w:ascii="Arial" w:eastAsia="Arial" w:hAnsi="Arial" w:cs="Arial"/>
          <w:i/>
          <w:iCs/>
          <w:sz w:val="22"/>
          <w:szCs w:val="22"/>
          <w:lang w:val="en-CA"/>
        </w:rPr>
        <w:t xml:space="preserve"> </w:t>
      </w:r>
      <w:r>
        <w:rPr>
          <w:rFonts w:ascii="Arial" w:eastAsia="Arial" w:hAnsi="Arial" w:cs="Arial"/>
          <w:i/>
          <w:iCs/>
          <w:sz w:val="22"/>
          <w:szCs w:val="22"/>
          <w:lang w:val="en-CA"/>
        </w:rPr>
        <w:t>European Audiovisual Observatory</w:t>
      </w:r>
      <w:r w:rsidR="00A02022" w:rsidRPr="006D2941">
        <w:rPr>
          <w:rFonts w:ascii="Arial" w:eastAsia="Arial" w:hAnsi="Arial" w:cs="Arial"/>
          <w:i/>
          <w:iCs/>
          <w:sz w:val="22"/>
          <w:szCs w:val="22"/>
          <w:lang w:val="en-CA"/>
        </w:rPr>
        <w:t>,</w:t>
      </w:r>
      <w:r w:rsidR="001001A4" w:rsidRPr="006D2941">
        <w:rPr>
          <w:rFonts w:ascii="Arial" w:eastAsia="Arial" w:hAnsi="Arial" w:cs="Arial"/>
          <w:i/>
          <w:iCs/>
          <w:sz w:val="22"/>
          <w:szCs w:val="22"/>
          <w:lang w:val="en-CA"/>
        </w:rPr>
        <w:t xml:space="preserve"> </w:t>
      </w:r>
      <w:r>
        <w:rPr>
          <w:rFonts w:ascii="Arial" w:eastAsia="Arial" w:hAnsi="Arial" w:cs="Arial"/>
          <w:sz w:val="22"/>
          <w:szCs w:val="22"/>
          <w:lang w:val="en-CA"/>
        </w:rPr>
        <w:t>22</w:t>
      </w:r>
      <w:r w:rsidR="00740ED5">
        <w:rPr>
          <w:rFonts w:ascii="Arial" w:eastAsia="Arial" w:hAnsi="Arial" w:cs="Arial"/>
          <w:sz w:val="22"/>
          <w:szCs w:val="22"/>
          <w:lang w:val="en-CA"/>
        </w:rPr>
        <w:t xml:space="preserve"> </w:t>
      </w:r>
      <w:r>
        <w:rPr>
          <w:rFonts w:ascii="Arial" w:eastAsia="Arial" w:hAnsi="Arial" w:cs="Arial"/>
          <w:sz w:val="22"/>
          <w:szCs w:val="22"/>
          <w:lang w:val="en-CA"/>
        </w:rPr>
        <w:t>October</w:t>
      </w:r>
      <w:r w:rsidR="003268E6" w:rsidRPr="006D2941">
        <w:rPr>
          <w:rFonts w:ascii="Arial" w:eastAsia="Arial" w:hAnsi="Arial" w:cs="Arial"/>
          <w:sz w:val="22"/>
          <w:szCs w:val="22"/>
          <w:lang w:val="en-CA"/>
        </w:rPr>
        <w:t xml:space="preserve"> </w:t>
      </w:r>
      <w:r w:rsidR="001001A4" w:rsidRPr="006D2941">
        <w:rPr>
          <w:rFonts w:ascii="Arial" w:eastAsia="Arial" w:hAnsi="Arial" w:cs="Arial"/>
          <w:sz w:val="22"/>
          <w:szCs w:val="22"/>
          <w:lang w:val="en-CA"/>
        </w:rPr>
        <w:t>202</w:t>
      </w:r>
      <w:r w:rsidR="00D470B9" w:rsidRPr="006D2941">
        <w:rPr>
          <w:rFonts w:ascii="Arial" w:eastAsia="Arial" w:hAnsi="Arial" w:cs="Arial"/>
          <w:sz w:val="22"/>
          <w:szCs w:val="22"/>
          <w:lang w:val="en-CA"/>
        </w:rPr>
        <w:t>4</w:t>
      </w:r>
      <w:r w:rsidR="001001A4" w:rsidRPr="006D2941">
        <w:rPr>
          <w:rFonts w:ascii="Arial" w:eastAsia="Arial" w:hAnsi="Arial" w:cs="Arial"/>
          <w:sz w:val="22"/>
          <w:szCs w:val="22"/>
          <w:lang w:val="en-CA"/>
        </w:rPr>
        <w:t xml:space="preserve">, </w:t>
      </w:r>
      <w:hyperlink r:id="rId35" w:history="1">
        <w:r w:rsidR="009628EC" w:rsidRPr="006D2941">
          <w:rPr>
            <w:rStyle w:val="Hyperlink"/>
            <w:rFonts w:ascii="Arial" w:hAnsi="Arial" w:cs="Arial"/>
            <w:color w:val="4472C4" w:themeColor="accent1"/>
            <w:sz w:val="22"/>
            <w:szCs w:val="22"/>
            <w:lang w:val="en-CA"/>
          </w:rPr>
          <w:t>Link</w:t>
        </w:r>
        <w:r w:rsidR="001001A4" w:rsidRPr="006D2941">
          <w:rPr>
            <w:rStyle w:val="Hyperlink"/>
            <w:rFonts w:ascii="Arial" w:hAnsi="Arial" w:cs="Arial"/>
            <w:color w:val="4472C4" w:themeColor="accent1"/>
            <w:sz w:val="22"/>
            <w:szCs w:val="22"/>
            <w:lang w:val="en-CA"/>
          </w:rPr>
          <w:t>.</w:t>
        </w:r>
      </w:hyperlink>
    </w:p>
    <w:p w14:paraId="5AE92DCE" w14:textId="7C277CA5" w:rsidR="001F1DD2" w:rsidRPr="005C72C9" w:rsidRDefault="008908F4" w:rsidP="001F1DD2">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US"/>
        </w:rPr>
      </w:pPr>
      <w:r>
        <w:rPr>
          <w:rFonts w:ascii="Arial" w:eastAsia="Arial" w:hAnsi="Arial" w:cs="Arial"/>
          <w:sz w:val="22"/>
          <w:szCs w:val="22"/>
          <w:lang w:val="en-US"/>
        </w:rPr>
        <w:t>IFPI, IMPALA, GESAC, 20+ European Orgs Call for Meaningful Implementation of the AI Act</w:t>
      </w:r>
      <w:r w:rsidR="00CC02B7" w:rsidRPr="005C72C9">
        <w:rPr>
          <w:rFonts w:ascii="Arial" w:eastAsia="Arial" w:hAnsi="Arial" w:cs="Arial"/>
          <w:sz w:val="22"/>
          <w:szCs w:val="22"/>
          <w:lang w:val="en-US"/>
        </w:rPr>
        <w:t>,</w:t>
      </w:r>
      <w:r w:rsidR="001F1DD2" w:rsidRPr="005C72C9">
        <w:rPr>
          <w:rFonts w:ascii="Arial" w:eastAsia="Arial" w:hAnsi="Arial" w:cs="Arial"/>
          <w:i/>
          <w:sz w:val="22"/>
          <w:szCs w:val="22"/>
          <w:lang w:val="en-US"/>
        </w:rPr>
        <w:t xml:space="preserve"> </w:t>
      </w:r>
      <w:r>
        <w:rPr>
          <w:rFonts w:ascii="Arial" w:eastAsia="Arial" w:hAnsi="Arial" w:cs="Arial"/>
          <w:i/>
          <w:sz w:val="22"/>
          <w:szCs w:val="22"/>
          <w:lang w:val="en-US"/>
        </w:rPr>
        <w:t>Digital Music News</w:t>
      </w:r>
      <w:r w:rsidR="00C62615" w:rsidRPr="005C72C9">
        <w:rPr>
          <w:rFonts w:ascii="Arial" w:eastAsia="Arial" w:hAnsi="Arial" w:cs="Arial"/>
          <w:i/>
          <w:sz w:val="22"/>
          <w:szCs w:val="22"/>
          <w:lang w:val="en-US"/>
        </w:rPr>
        <w:t xml:space="preserve">, </w:t>
      </w:r>
      <w:r>
        <w:rPr>
          <w:rFonts w:ascii="Arial" w:eastAsia="Arial" w:hAnsi="Arial" w:cs="Arial"/>
          <w:iCs/>
          <w:sz w:val="22"/>
          <w:szCs w:val="22"/>
          <w:lang w:val="en-US"/>
        </w:rPr>
        <w:t>30</w:t>
      </w:r>
      <w:r w:rsidR="00D54B31">
        <w:rPr>
          <w:rFonts w:ascii="Arial" w:eastAsia="Arial" w:hAnsi="Arial" w:cs="Arial"/>
          <w:iCs/>
          <w:sz w:val="22"/>
          <w:szCs w:val="22"/>
          <w:lang w:val="en-US"/>
        </w:rPr>
        <w:t xml:space="preserve"> </w:t>
      </w:r>
      <w:r>
        <w:rPr>
          <w:rFonts w:ascii="Arial" w:eastAsia="Arial" w:hAnsi="Arial" w:cs="Arial"/>
          <w:iCs/>
          <w:sz w:val="22"/>
          <w:szCs w:val="22"/>
          <w:lang w:val="en-US"/>
        </w:rPr>
        <w:t>October</w:t>
      </w:r>
      <w:r w:rsidR="00C62615" w:rsidRPr="005C72C9">
        <w:rPr>
          <w:rFonts w:ascii="Arial" w:eastAsia="Arial" w:hAnsi="Arial" w:cs="Arial"/>
          <w:iCs/>
          <w:sz w:val="22"/>
          <w:szCs w:val="22"/>
          <w:lang w:val="en-US"/>
        </w:rPr>
        <w:t xml:space="preserve"> 2024, </w:t>
      </w:r>
      <w:hyperlink r:id="rId36" w:history="1">
        <w:r w:rsidR="00C62615" w:rsidRPr="005C72C9">
          <w:rPr>
            <w:rStyle w:val="Hyperlink"/>
            <w:rFonts w:ascii="Arial" w:eastAsia="Arial" w:hAnsi="Arial" w:cs="Arial"/>
            <w:iCs/>
            <w:sz w:val="22"/>
            <w:szCs w:val="22"/>
            <w:lang w:val="en-US"/>
          </w:rPr>
          <w:t>Link.</w:t>
        </w:r>
      </w:hyperlink>
    </w:p>
    <w:p w14:paraId="588F93C8" w14:textId="796B9DB6" w:rsidR="003268E6" w:rsidRPr="008908F4" w:rsidRDefault="008908F4" w:rsidP="009D076C">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US"/>
        </w:rPr>
      </w:pPr>
      <w:r w:rsidRPr="008908F4">
        <w:rPr>
          <w:rFonts w:ascii="Arial" w:eastAsia="Arial" w:hAnsi="Arial" w:cs="Arial"/>
          <w:sz w:val="22"/>
          <w:szCs w:val="22"/>
          <w:lang w:val="en-US"/>
        </w:rPr>
        <w:t xml:space="preserve">Germany’s Gema launches </w:t>
      </w:r>
      <w:r w:rsidR="0040291C">
        <w:rPr>
          <w:rFonts w:ascii="Arial" w:eastAsia="Arial" w:hAnsi="Arial" w:cs="Arial"/>
          <w:sz w:val="22"/>
          <w:szCs w:val="22"/>
          <w:lang w:val="en-US"/>
        </w:rPr>
        <w:t>“</w:t>
      </w:r>
      <w:r w:rsidRPr="008908F4">
        <w:rPr>
          <w:rFonts w:ascii="Arial" w:eastAsia="Arial" w:hAnsi="Arial" w:cs="Arial"/>
          <w:sz w:val="22"/>
          <w:szCs w:val="22"/>
          <w:lang w:val="en-US"/>
        </w:rPr>
        <w:t>AI Charter</w:t>
      </w:r>
      <w:r w:rsidR="0040291C">
        <w:rPr>
          <w:rFonts w:ascii="Arial" w:eastAsia="Arial" w:hAnsi="Arial" w:cs="Arial"/>
          <w:sz w:val="22"/>
          <w:szCs w:val="22"/>
          <w:lang w:val="en-US"/>
        </w:rPr>
        <w:t>”</w:t>
      </w:r>
      <w:r w:rsidRPr="008908F4">
        <w:rPr>
          <w:rFonts w:ascii="Arial" w:eastAsia="Arial" w:hAnsi="Arial" w:cs="Arial"/>
          <w:sz w:val="22"/>
          <w:szCs w:val="22"/>
          <w:lang w:val="en-US"/>
        </w:rPr>
        <w:t xml:space="preserve"> laying out legal and ethical </w:t>
      </w:r>
      <w:r>
        <w:rPr>
          <w:rFonts w:ascii="Arial" w:eastAsia="Arial" w:hAnsi="Arial" w:cs="Arial"/>
          <w:sz w:val="22"/>
          <w:szCs w:val="22"/>
          <w:lang w:val="en-US"/>
        </w:rPr>
        <w:t>principles for artificial intelligence in music</w:t>
      </w:r>
      <w:r w:rsidR="003268E6" w:rsidRPr="008908F4">
        <w:rPr>
          <w:rFonts w:ascii="Arial" w:eastAsia="Arial" w:hAnsi="Arial" w:cs="Arial"/>
          <w:sz w:val="22"/>
          <w:szCs w:val="22"/>
          <w:lang w:val="en-US"/>
        </w:rPr>
        <w:t>,</w:t>
      </w:r>
      <w:r w:rsidR="00613A4F" w:rsidRPr="008908F4">
        <w:rPr>
          <w:rFonts w:ascii="Arial" w:eastAsia="Arial" w:hAnsi="Arial" w:cs="Arial"/>
          <w:sz w:val="22"/>
          <w:szCs w:val="22"/>
          <w:lang w:val="en-US"/>
        </w:rPr>
        <w:t xml:space="preserve"> </w:t>
      </w:r>
      <w:r>
        <w:rPr>
          <w:rFonts w:ascii="Arial" w:eastAsia="Arial" w:hAnsi="Arial" w:cs="Arial"/>
          <w:i/>
          <w:iCs/>
          <w:sz w:val="22"/>
          <w:szCs w:val="22"/>
          <w:lang w:val="en-US"/>
        </w:rPr>
        <w:t>Music</w:t>
      </w:r>
      <w:r w:rsidR="00EC4595">
        <w:rPr>
          <w:rFonts w:ascii="Arial" w:eastAsia="Arial" w:hAnsi="Arial" w:cs="Arial"/>
          <w:i/>
          <w:iCs/>
          <w:sz w:val="22"/>
          <w:szCs w:val="22"/>
          <w:lang w:val="en-US"/>
        </w:rPr>
        <w:t xml:space="preserve"> </w:t>
      </w:r>
      <w:r>
        <w:rPr>
          <w:rFonts w:ascii="Arial" w:eastAsia="Arial" w:hAnsi="Arial" w:cs="Arial"/>
          <w:i/>
          <w:iCs/>
          <w:sz w:val="22"/>
          <w:szCs w:val="22"/>
          <w:lang w:val="en-US"/>
        </w:rPr>
        <w:t>Business Worldwide</w:t>
      </w:r>
      <w:r w:rsidR="003268E6" w:rsidRPr="008908F4">
        <w:rPr>
          <w:rFonts w:ascii="Arial" w:eastAsia="Arial" w:hAnsi="Arial" w:cs="Arial"/>
          <w:i/>
          <w:iCs/>
          <w:sz w:val="22"/>
          <w:szCs w:val="22"/>
          <w:lang w:val="en-US"/>
        </w:rPr>
        <w:t>,</w:t>
      </w:r>
      <w:r w:rsidR="00740ED5" w:rsidRPr="008908F4">
        <w:rPr>
          <w:rFonts w:ascii="Arial" w:eastAsia="Arial" w:hAnsi="Arial" w:cs="Arial"/>
          <w:i/>
          <w:iCs/>
          <w:sz w:val="22"/>
          <w:szCs w:val="22"/>
          <w:lang w:val="en-US"/>
        </w:rPr>
        <w:t xml:space="preserve"> </w:t>
      </w:r>
      <w:r>
        <w:rPr>
          <w:rFonts w:ascii="Arial" w:eastAsia="Arial" w:hAnsi="Arial" w:cs="Arial"/>
          <w:sz w:val="22"/>
          <w:szCs w:val="22"/>
          <w:lang w:val="en-US"/>
        </w:rPr>
        <w:t>5</w:t>
      </w:r>
      <w:r w:rsidR="00740ED5" w:rsidRPr="008908F4">
        <w:rPr>
          <w:rFonts w:ascii="Arial" w:eastAsia="Arial" w:hAnsi="Arial" w:cs="Arial"/>
          <w:sz w:val="22"/>
          <w:szCs w:val="22"/>
          <w:lang w:val="en-US"/>
        </w:rPr>
        <w:t xml:space="preserve"> </w:t>
      </w:r>
      <w:r>
        <w:rPr>
          <w:rFonts w:ascii="Arial" w:eastAsia="Arial" w:hAnsi="Arial" w:cs="Arial"/>
          <w:sz w:val="22"/>
          <w:szCs w:val="22"/>
          <w:lang w:val="en-US"/>
        </w:rPr>
        <w:t>November</w:t>
      </w:r>
      <w:r w:rsidR="003268E6" w:rsidRPr="008908F4">
        <w:rPr>
          <w:rFonts w:ascii="Arial" w:eastAsia="Arial" w:hAnsi="Arial" w:cs="Arial"/>
          <w:sz w:val="22"/>
          <w:szCs w:val="22"/>
          <w:lang w:val="en-US"/>
        </w:rPr>
        <w:t xml:space="preserve"> 2024, </w:t>
      </w:r>
      <w:hyperlink r:id="rId37" w:history="1">
        <w:r w:rsidR="009628EC" w:rsidRPr="008908F4">
          <w:rPr>
            <w:rStyle w:val="Hyperlink"/>
            <w:rFonts w:ascii="Arial" w:eastAsia="Arial" w:hAnsi="Arial" w:cs="Arial"/>
            <w:sz w:val="22"/>
            <w:szCs w:val="22"/>
            <w:lang w:val="en-US"/>
          </w:rPr>
          <w:t>Link</w:t>
        </w:r>
        <w:r w:rsidR="003268E6" w:rsidRPr="008908F4">
          <w:rPr>
            <w:rStyle w:val="Hyperlink"/>
            <w:rFonts w:ascii="Arial" w:eastAsia="Arial" w:hAnsi="Arial" w:cs="Arial"/>
            <w:sz w:val="22"/>
            <w:szCs w:val="22"/>
            <w:lang w:val="en-US"/>
          </w:rPr>
          <w:t>.</w:t>
        </w:r>
      </w:hyperlink>
    </w:p>
    <w:p w14:paraId="7D973D88" w14:textId="2E762B3A" w:rsidR="003268E6" w:rsidRPr="006D2941" w:rsidRDefault="00D449D1"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Federal government quietly shelves plans for local content requirements</w:t>
      </w:r>
      <w:r w:rsidR="00D54B31">
        <w:rPr>
          <w:rFonts w:ascii="Arial" w:eastAsia="Arial" w:hAnsi="Arial" w:cs="Arial"/>
          <w:sz w:val="22"/>
          <w:szCs w:val="22"/>
          <w:lang w:val="en-CA"/>
        </w:rPr>
        <w:t xml:space="preserve">, </w:t>
      </w:r>
      <w:r>
        <w:rPr>
          <w:rFonts w:ascii="Arial" w:eastAsia="Arial" w:hAnsi="Arial" w:cs="Arial"/>
          <w:i/>
          <w:iCs/>
          <w:sz w:val="22"/>
          <w:szCs w:val="22"/>
          <w:lang w:val="en-CA"/>
        </w:rPr>
        <w:t>Australian Broadcasting Corporation</w:t>
      </w:r>
      <w:r w:rsidR="003268E6" w:rsidRPr="006D2941">
        <w:rPr>
          <w:rFonts w:ascii="Arial" w:eastAsia="Arial" w:hAnsi="Arial" w:cs="Arial"/>
          <w:i/>
          <w:iCs/>
          <w:sz w:val="22"/>
          <w:szCs w:val="22"/>
          <w:lang w:val="en-CA"/>
        </w:rPr>
        <w:t xml:space="preserve">, </w:t>
      </w:r>
      <w:r>
        <w:rPr>
          <w:rFonts w:ascii="Arial" w:eastAsia="Arial" w:hAnsi="Arial" w:cs="Arial"/>
          <w:sz w:val="22"/>
          <w:szCs w:val="22"/>
          <w:lang w:val="en-CA"/>
        </w:rPr>
        <w:t>5</w:t>
      </w:r>
      <w:r w:rsidR="00613A4F" w:rsidRPr="006D2941">
        <w:rPr>
          <w:rFonts w:ascii="Arial" w:eastAsia="Arial" w:hAnsi="Arial" w:cs="Arial"/>
          <w:sz w:val="22"/>
          <w:szCs w:val="22"/>
          <w:lang w:val="en-CA"/>
        </w:rPr>
        <w:t xml:space="preserve"> </w:t>
      </w:r>
      <w:r>
        <w:rPr>
          <w:rFonts w:ascii="Arial" w:eastAsia="Arial" w:hAnsi="Arial" w:cs="Arial"/>
          <w:sz w:val="22"/>
          <w:szCs w:val="22"/>
          <w:lang w:val="en-CA"/>
        </w:rPr>
        <w:t>November</w:t>
      </w:r>
      <w:r w:rsidR="003268E6" w:rsidRPr="006D2941">
        <w:rPr>
          <w:rFonts w:ascii="Arial" w:eastAsia="Arial" w:hAnsi="Arial" w:cs="Arial"/>
          <w:sz w:val="22"/>
          <w:szCs w:val="22"/>
          <w:lang w:val="en-CA"/>
        </w:rPr>
        <w:t xml:space="preserve"> 2024, </w:t>
      </w:r>
      <w:hyperlink r:id="rId38" w:history="1">
        <w:r w:rsidR="009628EC" w:rsidRPr="006D2941">
          <w:rPr>
            <w:rStyle w:val="Hyperlink"/>
            <w:rFonts w:ascii="Arial" w:eastAsia="Arial" w:hAnsi="Arial" w:cs="Arial"/>
            <w:sz w:val="22"/>
            <w:szCs w:val="22"/>
            <w:lang w:val="en-CA"/>
          </w:rPr>
          <w:t>Link</w:t>
        </w:r>
        <w:r w:rsidR="003268E6" w:rsidRPr="006D2941">
          <w:rPr>
            <w:rStyle w:val="Hyperlink"/>
            <w:rFonts w:ascii="Arial" w:eastAsia="Arial" w:hAnsi="Arial" w:cs="Arial"/>
            <w:sz w:val="22"/>
            <w:szCs w:val="22"/>
            <w:lang w:val="en-CA"/>
          </w:rPr>
          <w:t>.</w:t>
        </w:r>
      </w:hyperlink>
    </w:p>
    <w:p w14:paraId="69283EC1" w14:textId="7A297451" w:rsidR="003268E6" w:rsidRPr="006D2941" w:rsidRDefault="00D449D1"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 xml:space="preserve">Spanish content is Europe’s leading revenue generator on streaming platforms per ICEX, Parrot Analytics report unveiled at </w:t>
      </w:r>
      <w:proofErr w:type="spellStart"/>
      <w:r>
        <w:rPr>
          <w:rFonts w:ascii="Arial" w:eastAsia="Arial" w:hAnsi="Arial" w:cs="Arial"/>
          <w:sz w:val="22"/>
          <w:szCs w:val="22"/>
          <w:lang w:val="en-CA"/>
        </w:rPr>
        <w:t>Mipcom</w:t>
      </w:r>
      <w:proofErr w:type="spellEnd"/>
      <w:r w:rsidR="003268E6" w:rsidRPr="006D2941">
        <w:rPr>
          <w:rFonts w:ascii="Arial" w:eastAsia="Arial" w:hAnsi="Arial" w:cs="Arial"/>
          <w:i/>
          <w:iCs/>
          <w:sz w:val="22"/>
          <w:szCs w:val="22"/>
          <w:lang w:val="en-CA"/>
        </w:rPr>
        <w:t>,</w:t>
      </w:r>
      <w:r w:rsidR="00D54B31">
        <w:rPr>
          <w:rFonts w:ascii="Arial" w:eastAsia="Arial" w:hAnsi="Arial" w:cs="Arial"/>
          <w:i/>
          <w:iCs/>
          <w:sz w:val="22"/>
          <w:szCs w:val="22"/>
          <w:lang w:val="en-CA"/>
        </w:rPr>
        <w:t xml:space="preserve"> </w:t>
      </w:r>
      <w:r>
        <w:rPr>
          <w:rFonts w:ascii="Arial" w:eastAsia="Arial" w:hAnsi="Arial" w:cs="Arial"/>
          <w:i/>
          <w:iCs/>
          <w:sz w:val="22"/>
          <w:szCs w:val="22"/>
          <w:lang w:val="en-CA"/>
        </w:rPr>
        <w:t>Variety</w:t>
      </w:r>
      <w:r w:rsidR="00D54B31">
        <w:rPr>
          <w:rFonts w:ascii="Arial" w:eastAsia="Arial" w:hAnsi="Arial" w:cs="Arial"/>
          <w:i/>
          <w:iCs/>
          <w:sz w:val="22"/>
          <w:szCs w:val="22"/>
          <w:lang w:val="en-CA"/>
        </w:rPr>
        <w:t>,</w:t>
      </w:r>
      <w:r w:rsidR="003268E6" w:rsidRPr="006D2941">
        <w:rPr>
          <w:rFonts w:ascii="Arial" w:eastAsia="Arial" w:hAnsi="Arial" w:cs="Arial"/>
          <w:i/>
          <w:iCs/>
          <w:sz w:val="22"/>
          <w:szCs w:val="22"/>
          <w:lang w:val="en-CA"/>
        </w:rPr>
        <w:t xml:space="preserve"> </w:t>
      </w:r>
      <w:r>
        <w:rPr>
          <w:rFonts w:ascii="Arial" w:eastAsia="Arial" w:hAnsi="Arial" w:cs="Arial"/>
          <w:sz w:val="22"/>
          <w:szCs w:val="22"/>
          <w:lang w:val="en-CA"/>
        </w:rPr>
        <w:t>21</w:t>
      </w:r>
      <w:r w:rsidR="00740ED5">
        <w:rPr>
          <w:rFonts w:ascii="Arial" w:eastAsia="Arial" w:hAnsi="Arial" w:cs="Arial"/>
          <w:sz w:val="22"/>
          <w:szCs w:val="22"/>
          <w:lang w:val="en-CA"/>
        </w:rPr>
        <w:t xml:space="preserve"> </w:t>
      </w:r>
      <w:r>
        <w:rPr>
          <w:rFonts w:ascii="Arial" w:eastAsia="Arial" w:hAnsi="Arial" w:cs="Arial"/>
          <w:sz w:val="22"/>
          <w:szCs w:val="22"/>
          <w:lang w:val="en-CA"/>
        </w:rPr>
        <w:t>October</w:t>
      </w:r>
      <w:r w:rsidR="003268E6" w:rsidRPr="006D2941">
        <w:rPr>
          <w:rFonts w:ascii="Arial" w:eastAsia="Arial" w:hAnsi="Arial" w:cs="Arial"/>
          <w:sz w:val="22"/>
          <w:szCs w:val="22"/>
          <w:lang w:val="en-CA"/>
        </w:rPr>
        <w:t xml:space="preserve"> 2024, </w:t>
      </w:r>
      <w:hyperlink r:id="rId39" w:history="1">
        <w:r w:rsidR="009628EC" w:rsidRPr="006D2941">
          <w:rPr>
            <w:rStyle w:val="Hyperlink"/>
            <w:rFonts w:ascii="Arial" w:eastAsia="Arial" w:hAnsi="Arial" w:cs="Arial"/>
            <w:sz w:val="22"/>
            <w:szCs w:val="22"/>
            <w:lang w:val="en-CA"/>
          </w:rPr>
          <w:t>Link</w:t>
        </w:r>
        <w:r w:rsidR="003268E6" w:rsidRPr="006D2941">
          <w:rPr>
            <w:rStyle w:val="Hyperlink"/>
            <w:rFonts w:ascii="Arial" w:eastAsia="Arial" w:hAnsi="Arial" w:cs="Arial"/>
            <w:sz w:val="22"/>
            <w:szCs w:val="22"/>
            <w:lang w:val="en-CA"/>
          </w:rPr>
          <w:t>.</w:t>
        </w:r>
      </w:hyperlink>
    </w:p>
    <w:p w14:paraId="71735814" w14:textId="4A6DF4CB" w:rsidR="009D2613" w:rsidRPr="006D2941" w:rsidRDefault="00574106" w:rsidP="009D076C">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Warner Bros. Discovery Grows DTC profit to $289M, Streaming subs to 110.5M, led by Olympics</w:t>
      </w:r>
      <w:r w:rsidR="00006B9E">
        <w:rPr>
          <w:rFonts w:ascii="Arial" w:eastAsia="Arial" w:hAnsi="Arial" w:cs="Arial"/>
          <w:sz w:val="22"/>
          <w:szCs w:val="22"/>
          <w:lang w:val="en-CA"/>
        </w:rPr>
        <w:t xml:space="preserve">, </w:t>
      </w:r>
      <w:r>
        <w:rPr>
          <w:rFonts w:ascii="Arial" w:eastAsia="Arial" w:hAnsi="Arial" w:cs="Arial"/>
          <w:i/>
          <w:sz w:val="22"/>
          <w:szCs w:val="22"/>
          <w:lang w:val="en-CA"/>
        </w:rPr>
        <w:t>The Hollywood Reporter</w:t>
      </w:r>
      <w:r w:rsidR="009D2613" w:rsidRPr="006D2941">
        <w:rPr>
          <w:rFonts w:ascii="Arial" w:eastAsia="Arial" w:hAnsi="Arial" w:cs="Arial"/>
          <w:i/>
          <w:sz w:val="22"/>
          <w:szCs w:val="22"/>
          <w:lang w:val="en-CA"/>
        </w:rPr>
        <w:t xml:space="preserve">, </w:t>
      </w:r>
      <w:r>
        <w:rPr>
          <w:rFonts w:ascii="Arial" w:eastAsia="Arial" w:hAnsi="Arial" w:cs="Arial"/>
          <w:sz w:val="22"/>
          <w:szCs w:val="22"/>
          <w:lang w:val="en-CA"/>
        </w:rPr>
        <w:t>7 November</w:t>
      </w:r>
      <w:r w:rsidR="009D2613" w:rsidRPr="006D2941">
        <w:rPr>
          <w:rFonts w:ascii="Arial" w:eastAsia="Arial" w:hAnsi="Arial" w:cs="Arial"/>
          <w:sz w:val="22"/>
          <w:szCs w:val="22"/>
          <w:lang w:val="en-CA"/>
        </w:rPr>
        <w:t xml:space="preserve"> 2024,</w:t>
      </w:r>
      <w:hyperlink r:id="rId40" w:history="1">
        <w:r w:rsidR="009D2613" w:rsidRPr="00740ED5">
          <w:rPr>
            <w:rStyle w:val="Hyperlink"/>
            <w:rFonts w:ascii="Arial" w:eastAsia="Arial" w:hAnsi="Arial" w:cs="Arial"/>
            <w:sz w:val="22"/>
            <w:szCs w:val="22"/>
            <w:lang w:val="en-CA"/>
          </w:rPr>
          <w:t xml:space="preserve"> Link.</w:t>
        </w:r>
      </w:hyperlink>
    </w:p>
    <w:p w14:paraId="14F1C8C6" w14:textId="19A662F9" w:rsidR="009D2613" w:rsidRPr="006D2941" w:rsidRDefault="00574106"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 xml:space="preserve">Netflix co-CEO says streamer “not looking to change” talent compensation model, </w:t>
      </w:r>
      <w:r>
        <w:rPr>
          <w:rFonts w:ascii="Arial" w:eastAsia="Arial" w:hAnsi="Arial" w:cs="Arial"/>
          <w:i/>
          <w:sz w:val="22"/>
          <w:szCs w:val="22"/>
          <w:lang w:val="en-CA"/>
        </w:rPr>
        <w:t>Screen Daily</w:t>
      </w:r>
      <w:r w:rsidR="009D2613" w:rsidRPr="006D2941">
        <w:rPr>
          <w:rFonts w:ascii="Arial" w:eastAsia="Arial" w:hAnsi="Arial" w:cs="Arial"/>
          <w:i/>
          <w:sz w:val="22"/>
          <w:szCs w:val="22"/>
          <w:lang w:val="en-CA"/>
        </w:rPr>
        <w:t xml:space="preserve">, </w:t>
      </w:r>
      <w:r>
        <w:rPr>
          <w:rFonts w:ascii="Arial" w:eastAsia="Arial" w:hAnsi="Arial" w:cs="Arial"/>
          <w:sz w:val="22"/>
          <w:szCs w:val="22"/>
          <w:lang w:val="en-CA"/>
        </w:rPr>
        <w:t>18</w:t>
      </w:r>
      <w:r w:rsidR="001F1DD2" w:rsidRPr="006D2941">
        <w:rPr>
          <w:rFonts w:ascii="Arial" w:eastAsia="Arial" w:hAnsi="Arial" w:cs="Arial"/>
          <w:sz w:val="22"/>
          <w:szCs w:val="22"/>
          <w:lang w:val="en-CA"/>
        </w:rPr>
        <w:t xml:space="preserve"> </w:t>
      </w:r>
      <w:r>
        <w:rPr>
          <w:rFonts w:ascii="Arial" w:eastAsia="Arial" w:hAnsi="Arial" w:cs="Arial"/>
          <w:sz w:val="22"/>
          <w:szCs w:val="22"/>
          <w:lang w:val="en-CA"/>
        </w:rPr>
        <w:t>October</w:t>
      </w:r>
      <w:r w:rsidR="009D2613" w:rsidRPr="006D2941">
        <w:rPr>
          <w:rFonts w:ascii="Arial" w:eastAsia="Arial" w:hAnsi="Arial" w:cs="Arial"/>
          <w:sz w:val="22"/>
          <w:szCs w:val="22"/>
          <w:lang w:val="en-CA"/>
        </w:rPr>
        <w:t xml:space="preserve"> 2024, </w:t>
      </w:r>
      <w:hyperlink r:id="rId41" w:history="1">
        <w:r w:rsidR="009D2613" w:rsidRPr="006D2941">
          <w:rPr>
            <w:rStyle w:val="Hyperlink"/>
            <w:rFonts w:ascii="Arial" w:eastAsia="Arial" w:hAnsi="Arial" w:cs="Arial"/>
            <w:sz w:val="22"/>
            <w:szCs w:val="22"/>
            <w:lang w:val="en-CA"/>
          </w:rPr>
          <w:t>Link.</w:t>
        </w:r>
      </w:hyperlink>
    </w:p>
    <w:p w14:paraId="4ED2C4EF" w14:textId="77777777" w:rsidR="009D2613" w:rsidRPr="006D2941" w:rsidRDefault="009D2613"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18DFB118" w14:textId="10297ECA" w:rsidR="003268E6" w:rsidRDefault="003268E6"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22F1D0C5" w14:textId="31E2D0B0"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656CAF7A" w14:textId="1594B65C"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0524B580" w14:textId="6C53AD50"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612CD0A5" w14:textId="0F4D2A14"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1E53F678" w14:textId="16230BB9"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59857F8A" w14:textId="717AA7F9"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098AE94E" w14:textId="312513E7"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76795217" w14:textId="274F4002"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265745C0" w14:textId="7D1B92FD" w:rsidR="00D54B3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25E2F59D" w14:textId="77777777" w:rsidR="00D54B31" w:rsidRPr="006D2941" w:rsidRDefault="00D54B31"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2140FB6C" w14:textId="77777777" w:rsidR="001E7ABB" w:rsidRPr="006D2941" w:rsidRDefault="001E7ABB" w:rsidP="009D076C">
      <w:pPr>
        <w:spacing w:before="360" w:after="80" w:line="276" w:lineRule="auto"/>
        <w:ind w:right="856"/>
        <w:jc w:val="both"/>
        <w:rPr>
          <w:rFonts w:ascii="Arial" w:eastAsia="Arial" w:hAnsi="Arial" w:cs="Arial"/>
          <w:sz w:val="22"/>
          <w:szCs w:val="22"/>
          <w:lang w:val="en-CA"/>
        </w:rPr>
      </w:pPr>
      <w:bookmarkStart w:id="0" w:name="_heading=h.gjdgxs" w:colFirst="0" w:colLast="0"/>
      <w:bookmarkEnd w:id="0"/>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C48DC" w:rsidRPr="006D2941" w14:paraId="4CA6286A" w14:textId="77777777">
        <w:trPr>
          <w:trHeight w:val="2259"/>
        </w:trPr>
        <w:tc>
          <w:tcPr>
            <w:tcW w:w="9350" w:type="dxa"/>
            <w:shd w:val="clear" w:color="auto" w:fill="FBE5D5"/>
          </w:tcPr>
          <w:p w14:paraId="0CAF9BFD" w14:textId="77777777" w:rsidR="00D57E22" w:rsidRPr="00DD5436" w:rsidRDefault="00FD4196" w:rsidP="009D076C">
            <w:pPr>
              <w:jc w:val="both"/>
              <w:rPr>
                <w:rFonts w:ascii="Arial" w:eastAsia="Arial" w:hAnsi="Arial" w:cs="Arial"/>
                <w:sz w:val="32"/>
                <w:szCs w:val="32"/>
              </w:rPr>
            </w:pPr>
            <w:r w:rsidRPr="00DD5436">
              <w:rPr>
                <w:rFonts w:ascii="Arial" w:eastAsia="Arial" w:hAnsi="Arial" w:cs="Arial"/>
                <w:sz w:val="32"/>
                <w:szCs w:val="32"/>
              </w:rPr>
              <w:t xml:space="preserve">Direction </w:t>
            </w:r>
          </w:p>
          <w:p w14:paraId="480001E4" w14:textId="77777777" w:rsidR="00D57E22" w:rsidRPr="00DD5436" w:rsidRDefault="00FD4196" w:rsidP="009D076C">
            <w:pPr>
              <w:jc w:val="both"/>
              <w:rPr>
                <w:rFonts w:ascii="Arial" w:eastAsia="Arial" w:hAnsi="Arial" w:cs="Arial"/>
              </w:rPr>
            </w:pPr>
            <w:r w:rsidRPr="00DD5436">
              <w:rPr>
                <w:rFonts w:ascii="Arial" w:eastAsia="Arial" w:hAnsi="Arial" w:cs="Arial"/>
                <w:b/>
              </w:rPr>
              <w:t>Gilbert Gagné</w:t>
            </w:r>
            <w:r w:rsidRPr="00DD5436">
              <w:rPr>
                <w:rFonts w:ascii="Arial" w:eastAsia="Arial" w:hAnsi="Arial" w:cs="Arial"/>
              </w:rPr>
              <w:t xml:space="preserve">, </w:t>
            </w:r>
            <w:r w:rsidRPr="00DD5436">
              <w:rPr>
                <w:rFonts w:ascii="Arial" w:eastAsia="Arial" w:hAnsi="Arial" w:cs="Arial"/>
                <w:sz w:val="19"/>
                <w:szCs w:val="19"/>
              </w:rPr>
              <w:t>chercheur au CEIM et directeur du Groupe de recherche sur l’intégration continentale (GRIC).</w:t>
            </w:r>
          </w:p>
          <w:p w14:paraId="43555E85" w14:textId="77777777" w:rsidR="00D57E22" w:rsidRPr="00DD5436" w:rsidRDefault="00D57E22" w:rsidP="009D076C">
            <w:pPr>
              <w:ind w:right="-6"/>
              <w:jc w:val="both"/>
              <w:rPr>
                <w:rFonts w:ascii="Arial" w:eastAsia="Arial" w:hAnsi="Arial" w:cs="Arial"/>
                <w:sz w:val="32"/>
                <w:szCs w:val="32"/>
              </w:rPr>
            </w:pPr>
          </w:p>
          <w:p w14:paraId="3D17F43A" w14:textId="77777777" w:rsidR="00D57E22" w:rsidRPr="00DD5436" w:rsidRDefault="00FD4196" w:rsidP="009D076C">
            <w:pPr>
              <w:ind w:right="-6"/>
              <w:jc w:val="both"/>
              <w:rPr>
                <w:rFonts w:ascii="Arial" w:eastAsia="Arial" w:hAnsi="Arial" w:cs="Arial"/>
                <w:sz w:val="32"/>
                <w:szCs w:val="32"/>
              </w:rPr>
            </w:pPr>
            <w:r w:rsidRPr="00DD5436">
              <w:rPr>
                <w:rFonts w:ascii="Arial" w:eastAsia="Arial" w:hAnsi="Arial" w:cs="Arial"/>
                <w:sz w:val="32"/>
                <w:szCs w:val="32"/>
              </w:rPr>
              <w:t>Rédaction</w:t>
            </w:r>
          </w:p>
          <w:p w14:paraId="5B011BBA" w14:textId="77777777" w:rsidR="00D57E22" w:rsidRPr="00DD5436" w:rsidRDefault="00FD4196" w:rsidP="009D076C">
            <w:pPr>
              <w:ind w:right="-6"/>
              <w:jc w:val="both"/>
              <w:rPr>
                <w:rFonts w:ascii="Arial" w:eastAsia="Arial" w:hAnsi="Arial" w:cs="Arial"/>
                <w:sz w:val="32"/>
                <w:szCs w:val="32"/>
              </w:rPr>
            </w:pPr>
            <w:r w:rsidRPr="00DD5436">
              <w:rPr>
                <w:rFonts w:ascii="Arial" w:eastAsia="Arial" w:hAnsi="Arial" w:cs="Arial"/>
                <w:b/>
              </w:rPr>
              <w:t>Antonios Vlassis</w:t>
            </w:r>
            <w:r w:rsidRPr="00DD5436">
              <w:rPr>
                <w:rFonts w:ascii="Arial" w:eastAsia="Arial" w:hAnsi="Arial" w:cs="Arial"/>
              </w:rPr>
              <w:t>,</w:t>
            </w:r>
            <w:r w:rsidRPr="00DD5436">
              <w:rPr>
                <w:rFonts w:ascii="Arial" w:eastAsia="Arial" w:hAnsi="Arial" w:cs="Arial"/>
                <w:sz w:val="19"/>
                <w:szCs w:val="19"/>
              </w:rPr>
              <w:t xml:space="preserve"> professeur associé et chercheur, Center for International Relations </w:t>
            </w:r>
            <w:proofErr w:type="spellStart"/>
            <w:r w:rsidRPr="00DD5436">
              <w:rPr>
                <w:rFonts w:ascii="Arial" w:eastAsia="Arial" w:hAnsi="Arial" w:cs="Arial"/>
                <w:sz w:val="19"/>
                <w:szCs w:val="19"/>
              </w:rPr>
              <w:t>Studies</w:t>
            </w:r>
            <w:proofErr w:type="spellEnd"/>
            <w:r w:rsidRPr="00DD5436">
              <w:rPr>
                <w:rFonts w:ascii="Arial" w:eastAsia="Arial" w:hAnsi="Arial" w:cs="Arial"/>
                <w:sz w:val="19"/>
                <w:szCs w:val="19"/>
              </w:rPr>
              <w:t xml:space="preserve"> (CEFIR)-Département de Science Politique, Université de Liège, membre au CEIM, </w:t>
            </w:r>
            <w:hyperlink r:id="rId42">
              <w:r w:rsidRPr="00DD5436">
                <w:rPr>
                  <w:rFonts w:ascii="Arial" w:eastAsia="Arial" w:hAnsi="Arial" w:cs="Arial"/>
                  <w:sz w:val="19"/>
                  <w:szCs w:val="19"/>
                  <w:u w:val="single"/>
                </w:rPr>
                <w:t>avlassis@uliege.be</w:t>
              </w:r>
            </w:hyperlink>
            <w:r w:rsidRPr="00DD5436">
              <w:rPr>
                <w:rFonts w:ascii="Arial" w:eastAsia="Arial" w:hAnsi="Arial" w:cs="Arial"/>
                <w:sz w:val="19"/>
                <w:szCs w:val="19"/>
              </w:rPr>
              <w:t xml:space="preserve"> </w:t>
            </w:r>
          </w:p>
          <w:p w14:paraId="5491936C" w14:textId="77777777" w:rsidR="00D57E22" w:rsidRPr="00DD5436" w:rsidRDefault="00D57E22" w:rsidP="009D076C">
            <w:pPr>
              <w:spacing w:after="240"/>
              <w:ind w:right="-6"/>
              <w:jc w:val="both"/>
              <w:rPr>
                <w:rFonts w:ascii="Arial" w:eastAsia="Arial" w:hAnsi="Arial" w:cs="Arial"/>
                <w:sz w:val="32"/>
                <w:szCs w:val="32"/>
              </w:rPr>
            </w:pPr>
          </w:p>
          <w:p w14:paraId="6FD182CE" w14:textId="77777777" w:rsidR="00D57E22" w:rsidRPr="00DD5436" w:rsidRDefault="00FD4196" w:rsidP="009D076C">
            <w:pPr>
              <w:rPr>
                <w:rFonts w:ascii="Arial" w:eastAsia="Arial" w:hAnsi="Arial" w:cs="Arial"/>
              </w:rPr>
            </w:pPr>
            <w:r w:rsidRPr="00DD5436">
              <w:rPr>
                <w:rFonts w:ascii="Arial" w:eastAsia="Arial" w:hAnsi="Arial" w:cs="Arial"/>
                <w:sz w:val="32"/>
                <w:szCs w:val="32"/>
              </w:rPr>
              <w:t xml:space="preserve">Centre d’études </w:t>
            </w:r>
            <w:r w:rsidRPr="00DD5436">
              <w:rPr>
                <w:rFonts w:ascii="Arial" w:eastAsia="Arial" w:hAnsi="Arial" w:cs="Arial"/>
                <w:sz w:val="32"/>
                <w:szCs w:val="32"/>
              </w:rPr>
              <w:br/>
              <w:t xml:space="preserve">sur l’intégration </w:t>
            </w:r>
            <w:r w:rsidRPr="00DD5436">
              <w:rPr>
                <w:rFonts w:ascii="Arial" w:eastAsia="Arial" w:hAnsi="Arial" w:cs="Arial"/>
                <w:sz w:val="32"/>
                <w:szCs w:val="32"/>
              </w:rPr>
              <w:br/>
              <w:t>et la mondialisation</w:t>
            </w:r>
          </w:p>
          <w:p w14:paraId="5393FA3E" w14:textId="77777777" w:rsidR="00D57E22" w:rsidRPr="00DD5436" w:rsidRDefault="00FD4196" w:rsidP="009D076C">
            <w:pPr>
              <w:rPr>
                <w:rFonts w:ascii="Arial" w:eastAsia="Arial" w:hAnsi="Arial" w:cs="Arial"/>
              </w:rPr>
            </w:pPr>
            <w:r w:rsidRPr="00DD5436">
              <w:rPr>
                <w:rFonts w:ascii="Arial" w:eastAsia="Arial" w:hAnsi="Arial" w:cs="Arial"/>
                <w:b/>
              </w:rPr>
              <w:t xml:space="preserve">Adresse civique : </w:t>
            </w:r>
            <w:r w:rsidRPr="00DD5436">
              <w:rPr>
                <w:rFonts w:ascii="Arial" w:eastAsia="Arial" w:hAnsi="Arial" w:cs="Arial"/>
              </w:rPr>
              <w:t>UQAM, 400, rue Sainte-Catherine Est, Pavillon Hubert-Aquin, bureau A-1560</w:t>
            </w:r>
            <w:r w:rsidRPr="00DD5436">
              <w:rPr>
                <w:rFonts w:ascii="Arial" w:eastAsia="Arial" w:hAnsi="Arial" w:cs="Arial"/>
              </w:rPr>
              <w:br/>
              <w:t>Montréal (</w:t>
            </w:r>
            <w:proofErr w:type="gramStart"/>
            <w:r w:rsidRPr="00DD5436">
              <w:rPr>
                <w:rFonts w:ascii="Arial" w:eastAsia="Arial" w:hAnsi="Arial" w:cs="Arial"/>
              </w:rPr>
              <w:t>Québec)  H</w:t>
            </w:r>
            <w:proofErr w:type="gramEnd"/>
            <w:r w:rsidRPr="00DD5436">
              <w:rPr>
                <w:rFonts w:ascii="Arial" w:eastAsia="Arial" w:hAnsi="Arial" w:cs="Arial"/>
              </w:rPr>
              <w:t>2L 2C5  CANADA</w:t>
            </w:r>
          </w:p>
          <w:p w14:paraId="6EF3FB74" w14:textId="77777777" w:rsidR="00D57E22" w:rsidRPr="00DD5436" w:rsidRDefault="00FD4196" w:rsidP="009D076C">
            <w:pPr>
              <w:rPr>
                <w:rFonts w:ascii="Arial" w:eastAsia="Arial" w:hAnsi="Arial" w:cs="Arial"/>
              </w:rPr>
            </w:pPr>
            <w:r w:rsidRPr="00DD5436">
              <w:rPr>
                <w:rFonts w:ascii="Arial" w:eastAsia="Arial" w:hAnsi="Arial" w:cs="Arial"/>
                <w:b/>
              </w:rPr>
              <w:t xml:space="preserve">Adresse postale : </w:t>
            </w:r>
            <w:r w:rsidRPr="00DD5436">
              <w:rPr>
                <w:rFonts w:ascii="Arial" w:eastAsia="Arial" w:hAnsi="Arial" w:cs="Arial"/>
              </w:rPr>
              <w:t xml:space="preserve">Université du Québec à Montréal, Case postale 8888, </w:t>
            </w:r>
            <w:proofErr w:type="spellStart"/>
            <w:r w:rsidRPr="00DD5436">
              <w:rPr>
                <w:rFonts w:ascii="Arial" w:eastAsia="Arial" w:hAnsi="Arial" w:cs="Arial"/>
              </w:rPr>
              <w:t>succ</w:t>
            </w:r>
            <w:proofErr w:type="spellEnd"/>
            <w:r w:rsidRPr="00DD5436">
              <w:rPr>
                <w:rFonts w:ascii="Arial" w:eastAsia="Arial" w:hAnsi="Arial" w:cs="Arial"/>
              </w:rPr>
              <w:t>. Centre-Ville, Montréal (</w:t>
            </w:r>
            <w:proofErr w:type="gramStart"/>
            <w:r w:rsidRPr="00DD5436">
              <w:rPr>
                <w:rFonts w:ascii="Arial" w:eastAsia="Arial" w:hAnsi="Arial" w:cs="Arial"/>
              </w:rPr>
              <w:t>Québec)  H</w:t>
            </w:r>
            <w:proofErr w:type="gramEnd"/>
            <w:r w:rsidRPr="00DD5436">
              <w:rPr>
                <w:rFonts w:ascii="Arial" w:eastAsia="Arial" w:hAnsi="Arial" w:cs="Arial"/>
              </w:rPr>
              <w:t>3C 3P8  CANADA</w:t>
            </w:r>
          </w:p>
          <w:p w14:paraId="210296AA" w14:textId="77777777" w:rsidR="00D57E22" w:rsidRPr="00DD5436" w:rsidRDefault="00FD4196" w:rsidP="009D076C">
            <w:pPr>
              <w:rPr>
                <w:rFonts w:ascii="Arial" w:eastAsia="Arial" w:hAnsi="Arial" w:cs="Arial"/>
              </w:rPr>
            </w:pPr>
            <w:r w:rsidRPr="00DD5436">
              <w:rPr>
                <w:rFonts w:ascii="Arial" w:eastAsia="Arial" w:hAnsi="Arial" w:cs="Arial"/>
              </w:rPr>
              <w:t>Téléphone : 514 987-3000, poste 3910</w:t>
            </w:r>
            <w:r w:rsidRPr="00DD5436">
              <w:rPr>
                <w:rFonts w:ascii="Arial" w:eastAsia="Arial" w:hAnsi="Arial" w:cs="Arial"/>
              </w:rPr>
              <w:br/>
              <w:t>Télécopieur : 514 987-0397</w:t>
            </w:r>
          </w:p>
          <w:p w14:paraId="7B5AC575" w14:textId="77777777" w:rsidR="00D57E22" w:rsidRPr="00DD5436" w:rsidRDefault="00FD4196" w:rsidP="009D076C">
            <w:pPr>
              <w:rPr>
                <w:rFonts w:ascii="Arial" w:eastAsia="Arial" w:hAnsi="Arial" w:cs="Arial"/>
              </w:rPr>
            </w:pPr>
            <w:r w:rsidRPr="00DD5436">
              <w:rPr>
                <w:rFonts w:ascii="Arial" w:eastAsia="Arial" w:hAnsi="Arial" w:cs="Arial"/>
              </w:rPr>
              <w:t xml:space="preserve">Courriel : </w:t>
            </w:r>
            <w:hyperlink r:id="rId43">
              <w:r w:rsidRPr="00DD5436">
                <w:rPr>
                  <w:rFonts w:ascii="Arial" w:eastAsia="Arial" w:hAnsi="Arial" w:cs="Arial"/>
                  <w:sz w:val="20"/>
                  <w:szCs w:val="20"/>
                  <w:u w:val="single"/>
                </w:rPr>
                <w:t>ceim@uqam.ca</w:t>
              </w:r>
            </w:hyperlink>
            <w:r w:rsidRPr="00DD5436">
              <w:rPr>
                <w:rFonts w:ascii="Arial" w:eastAsia="Arial" w:hAnsi="Arial" w:cs="Arial"/>
              </w:rPr>
              <w:br/>
              <w:t xml:space="preserve">Site web : </w:t>
            </w:r>
            <w:hyperlink r:id="rId44">
              <w:r w:rsidRPr="00DD5436">
                <w:rPr>
                  <w:rFonts w:ascii="Arial" w:eastAsia="Arial" w:hAnsi="Arial" w:cs="Arial"/>
                  <w:sz w:val="20"/>
                  <w:szCs w:val="20"/>
                  <w:u w:val="single"/>
                </w:rPr>
                <w:t>www.ceim.uqam.ca</w:t>
              </w:r>
            </w:hyperlink>
            <w:r w:rsidRPr="00DD5436">
              <w:rPr>
                <w:rFonts w:ascii="Arial" w:eastAsia="Arial" w:hAnsi="Arial" w:cs="Arial"/>
              </w:rPr>
              <w:t xml:space="preserve"> </w:t>
            </w:r>
          </w:p>
          <w:p w14:paraId="64560134" w14:textId="77777777" w:rsidR="00D57E22" w:rsidRPr="00DD5436" w:rsidRDefault="00FD4196" w:rsidP="009D076C">
            <w:pPr>
              <w:rPr>
                <w:rFonts w:ascii="Arial" w:eastAsia="Arial" w:hAnsi="Arial" w:cs="Arial"/>
                <w:sz w:val="32"/>
                <w:szCs w:val="32"/>
              </w:rPr>
            </w:pPr>
            <w:r w:rsidRPr="00DD5436">
              <w:rPr>
                <w:rFonts w:ascii="Arial" w:eastAsia="Arial" w:hAnsi="Arial" w:cs="Arial"/>
              </w:rPr>
              <w:br/>
            </w:r>
          </w:p>
          <w:p w14:paraId="527910B7" w14:textId="77777777" w:rsidR="00D57E22" w:rsidRPr="006D2941" w:rsidRDefault="00FD4196" w:rsidP="009D076C">
            <w:pPr>
              <w:rPr>
                <w:rFonts w:ascii="Arial" w:eastAsia="Arial" w:hAnsi="Arial" w:cs="Arial"/>
                <w:sz w:val="32"/>
                <w:szCs w:val="32"/>
                <w:lang w:val="en-CA"/>
              </w:rPr>
            </w:pPr>
            <w:r w:rsidRPr="006D2941">
              <w:rPr>
                <w:rFonts w:ascii="Arial" w:eastAsia="Arial" w:hAnsi="Arial" w:cs="Arial"/>
                <w:noProof/>
                <w:lang w:val="en-CA" w:eastAsia="en-US"/>
              </w:rPr>
              <w:drawing>
                <wp:inline distT="0" distB="0" distL="0" distR="0" wp14:anchorId="2D312A99" wp14:editId="523BF411">
                  <wp:extent cx="812733" cy="761937"/>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5"/>
                          <a:srcRect/>
                          <a:stretch>
                            <a:fillRect/>
                          </a:stretch>
                        </pic:blipFill>
                        <pic:spPr>
                          <a:xfrm>
                            <a:off x="0" y="0"/>
                            <a:ext cx="812733" cy="761937"/>
                          </a:xfrm>
                          <a:prstGeom prst="rect">
                            <a:avLst/>
                          </a:prstGeom>
                          <a:ln/>
                        </pic:spPr>
                      </pic:pic>
                    </a:graphicData>
                  </a:graphic>
                </wp:inline>
              </w:drawing>
            </w:r>
          </w:p>
          <w:p w14:paraId="09831ABE" w14:textId="77777777" w:rsidR="00D57E22" w:rsidRPr="006D2941" w:rsidRDefault="00D57E22" w:rsidP="009D076C">
            <w:pPr>
              <w:rPr>
                <w:rFonts w:ascii="Arial" w:eastAsia="Arial" w:hAnsi="Arial" w:cs="Arial"/>
                <w:sz w:val="32"/>
                <w:szCs w:val="32"/>
                <w:lang w:val="en-CA"/>
              </w:rPr>
            </w:pPr>
          </w:p>
          <w:p w14:paraId="05A5B1D6" w14:textId="77777777" w:rsidR="00D57E22" w:rsidRPr="006D2941" w:rsidRDefault="00D57E22" w:rsidP="009D076C">
            <w:pPr>
              <w:rPr>
                <w:rFonts w:ascii="Arial" w:eastAsia="Arial" w:hAnsi="Arial" w:cs="Arial"/>
                <w:sz w:val="32"/>
                <w:szCs w:val="32"/>
                <w:lang w:val="en-CA"/>
              </w:rPr>
            </w:pPr>
          </w:p>
          <w:p w14:paraId="40A404CE" w14:textId="77777777" w:rsidR="00D57E22" w:rsidRPr="00DD5436" w:rsidRDefault="00FD4196" w:rsidP="009D076C">
            <w:pPr>
              <w:rPr>
                <w:rFonts w:ascii="Arial" w:eastAsia="Arial" w:hAnsi="Arial" w:cs="Arial"/>
                <w:i/>
                <w:sz w:val="16"/>
                <w:szCs w:val="16"/>
              </w:rPr>
            </w:pPr>
            <w:r w:rsidRPr="00DD5436">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F59372A" w14:textId="77777777" w:rsidR="00D57E22" w:rsidRPr="00DD5436" w:rsidRDefault="00D57E22" w:rsidP="009D076C">
            <w:pPr>
              <w:rPr>
                <w:rFonts w:ascii="Arial" w:eastAsia="Arial" w:hAnsi="Arial" w:cs="Arial"/>
                <w:sz w:val="32"/>
                <w:szCs w:val="32"/>
              </w:rPr>
            </w:pPr>
          </w:p>
        </w:tc>
      </w:tr>
    </w:tbl>
    <w:p w14:paraId="1D694267" w14:textId="77777777" w:rsidR="00D57E22" w:rsidRPr="00DD5436" w:rsidRDefault="00D57E22" w:rsidP="009D076C">
      <w:pPr>
        <w:rPr>
          <w:rFonts w:ascii="Arial" w:eastAsia="Arial" w:hAnsi="Arial" w:cs="Arial"/>
          <w:sz w:val="32"/>
          <w:szCs w:val="32"/>
        </w:rPr>
      </w:pPr>
    </w:p>
    <w:p w14:paraId="6A251F5D" w14:textId="77777777" w:rsidR="00D57E22" w:rsidRPr="00DD5436" w:rsidRDefault="00D57E22" w:rsidP="009D076C">
      <w:pPr>
        <w:rPr>
          <w:rFonts w:ascii="Arial" w:eastAsia="Arial" w:hAnsi="Arial" w:cs="Arial"/>
        </w:rPr>
      </w:pPr>
    </w:p>
    <w:sectPr w:rsidR="00D57E22" w:rsidRPr="00DD5436">
      <w:headerReference w:type="default" r:id="rId46"/>
      <w:footerReference w:type="even" r:id="rId47"/>
      <w:footerReference w:type="default" r:id="rId48"/>
      <w:pgSz w:w="12240" w:h="15840"/>
      <w:pgMar w:top="2140" w:right="1440" w:bottom="144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86BA3" w14:textId="77777777" w:rsidR="00D238F4" w:rsidRDefault="00D238F4">
      <w:r>
        <w:separator/>
      </w:r>
    </w:p>
  </w:endnote>
  <w:endnote w:type="continuationSeparator" w:id="0">
    <w:p w14:paraId="5228B8B3" w14:textId="77777777" w:rsidR="00D238F4" w:rsidRDefault="00D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57 Cn">
    <w:altName w:val="Cambria"/>
    <w:charset w:val="4D"/>
    <w:family w:val="swiss"/>
    <w:pitch w:val="variable"/>
    <w:sig w:usb0="00000003" w:usb1="00000000" w:usb2="00000000" w:usb3="00000000" w:csb0="00000001" w:csb1="00000000"/>
  </w:font>
  <w:font w:name="Levenim MT">
    <w:altName w:val="Arial"/>
    <w:charset w:val="B1"/>
    <w:family w:val="auto"/>
    <w:pitch w:val="variable"/>
    <w:sig w:usb0="00000803" w:usb1="00000000" w:usb2="00000000" w:usb3="00000000" w:csb0="0000002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365D" w14:textId="77777777" w:rsidR="00D57E22" w:rsidRDefault="00FD4196">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54595857" w14:textId="77777777" w:rsidR="00D57E22" w:rsidRDefault="00D57E22">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A7CE" w14:textId="68F8512D" w:rsidR="00D57E22" w:rsidRDefault="00FD4196">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E6058">
      <w:rPr>
        <w:rFonts w:ascii="Calibri" w:eastAsia="Calibri" w:hAnsi="Calibri" w:cs="Calibri"/>
        <w:noProof/>
        <w:color w:val="000000"/>
      </w:rPr>
      <w:t>2</w:t>
    </w:r>
    <w:r>
      <w:rPr>
        <w:rFonts w:ascii="Calibri" w:eastAsia="Calibri" w:hAnsi="Calibri" w:cs="Calibri"/>
        <w:color w:val="000000"/>
      </w:rPr>
      <w:fldChar w:fldCharType="end"/>
    </w:r>
  </w:p>
  <w:p w14:paraId="1CF1585E" w14:textId="77777777" w:rsidR="00D57E22" w:rsidRDefault="00D57E22">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3F239" w14:textId="77777777" w:rsidR="00D238F4" w:rsidRDefault="00D238F4">
      <w:r>
        <w:separator/>
      </w:r>
    </w:p>
  </w:footnote>
  <w:footnote w:type="continuationSeparator" w:id="0">
    <w:p w14:paraId="6CED46BD" w14:textId="77777777" w:rsidR="00D238F4" w:rsidRDefault="00D2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B6FE" w14:textId="77777777" w:rsidR="00D57E22" w:rsidRDefault="00FD4196">
    <w:pPr>
      <w:pBdr>
        <w:top w:val="nil"/>
        <w:left w:val="nil"/>
        <w:bottom w:val="nil"/>
        <w:right w:val="nil"/>
        <w:between w:val="nil"/>
      </w:pBdr>
      <w:tabs>
        <w:tab w:val="center" w:pos="4513"/>
        <w:tab w:val="right" w:pos="9026"/>
      </w:tabs>
      <w:ind w:left="426" w:right="1138"/>
      <w:jc w:val="center"/>
      <w:rPr>
        <w:rFonts w:ascii="Calibri" w:eastAsia="Calibri" w:hAnsi="Calibri" w:cs="Calibri"/>
        <w:color w:val="000000"/>
      </w:rPr>
    </w:pPr>
    <w:r>
      <w:rPr>
        <w:rFonts w:ascii="Calibri" w:eastAsia="Calibri" w:hAnsi="Calibri" w:cs="Calibri"/>
        <w:noProof/>
        <w:color w:val="000000"/>
        <w:lang w:val="en-US" w:eastAsia="en-US"/>
      </w:rPr>
      <w:drawing>
        <wp:inline distT="0" distB="0" distL="0" distR="0" wp14:anchorId="0CC803E0" wp14:editId="70494F69">
          <wp:extent cx="1412240" cy="56896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rFonts w:ascii="Calibri" w:eastAsia="Calibri" w:hAnsi="Calibri" w:cs="Calibri"/>
        <w:noProof/>
        <w:color w:val="000000"/>
        <w:lang w:val="en-US" w:eastAsia="en-US"/>
      </w:rPr>
      <w:drawing>
        <wp:inline distT="0" distB="0" distL="0" distR="0" wp14:anchorId="47786156" wp14:editId="703AF32F">
          <wp:extent cx="873760" cy="57150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704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22"/>
    <w:rsid w:val="00001692"/>
    <w:rsid w:val="00006B9E"/>
    <w:rsid w:val="00013A42"/>
    <w:rsid w:val="00015E57"/>
    <w:rsid w:val="00021830"/>
    <w:rsid w:val="00021C96"/>
    <w:rsid w:val="00022B74"/>
    <w:rsid w:val="000260FF"/>
    <w:rsid w:val="000307AE"/>
    <w:rsid w:val="00030A28"/>
    <w:rsid w:val="00030DBE"/>
    <w:rsid w:val="0003176B"/>
    <w:rsid w:val="00031BE9"/>
    <w:rsid w:val="00032B8F"/>
    <w:rsid w:val="000351C1"/>
    <w:rsid w:val="0004404A"/>
    <w:rsid w:val="00047CBB"/>
    <w:rsid w:val="00051D85"/>
    <w:rsid w:val="00053DAB"/>
    <w:rsid w:val="00054D51"/>
    <w:rsid w:val="00056BB0"/>
    <w:rsid w:val="00056E60"/>
    <w:rsid w:val="00057EEB"/>
    <w:rsid w:val="0007002A"/>
    <w:rsid w:val="000734BD"/>
    <w:rsid w:val="00073733"/>
    <w:rsid w:val="00075A73"/>
    <w:rsid w:val="00076234"/>
    <w:rsid w:val="00076D8A"/>
    <w:rsid w:val="00077A25"/>
    <w:rsid w:val="00081483"/>
    <w:rsid w:val="000816C7"/>
    <w:rsid w:val="000917CD"/>
    <w:rsid w:val="000920CB"/>
    <w:rsid w:val="00095F3E"/>
    <w:rsid w:val="000A2708"/>
    <w:rsid w:val="000B7FB8"/>
    <w:rsid w:val="000C0C89"/>
    <w:rsid w:val="000C2EB4"/>
    <w:rsid w:val="000C48DC"/>
    <w:rsid w:val="000D4634"/>
    <w:rsid w:val="000D5E1E"/>
    <w:rsid w:val="000E4765"/>
    <w:rsid w:val="000E4E58"/>
    <w:rsid w:val="000E646D"/>
    <w:rsid w:val="000F2320"/>
    <w:rsid w:val="000F4886"/>
    <w:rsid w:val="001001A4"/>
    <w:rsid w:val="00101D25"/>
    <w:rsid w:val="0010280F"/>
    <w:rsid w:val="00105D80"/>
    <w:rsid w:val="00106B39"/>
    <w:rsid w:val="00106E8D"/>
    <w:rsid w:val="00111940"/>
    <w:rsid w:val="001145E4"/>
    <w:rsid w:val="00117A3E"/>
    <w:rsid w:val="00121537"/>
    <w:rsid w:val="001276FD"/>
    <w:rsid w:val="00132168"/>
    <w:rsid w:val="00134E3C"/>
    <w:rsid w:val="00142F68"/>
    <w:rsid w:val="00143352"/>
    <w:rsid w:val="00145443"/>
    <w:rsid w:val="00145F73"/>
    <w:rsid w:val="001473B7"/>
    <w:rsid w:val="001503F6"/>
    <w:rsid w:val="00154C67"/>
    <w:rsid w:val="0016061A"/>
    <w:rsid w:val="00161A28"/>
    <w:rsid w:val="00164FC9"/>
    <w:rsid w:val="001651AC"/>
    <w:rsid w:val="00167146"/>
    <w:rsid w:val="00176207"/>
    <w:rsid w:val="00176F10"/>
    <w:rsid w:val="00182EF8"/>
    <w:rsid w:val="00190621"/>
    <w:rsid w:val="001936FD"/>
    <w:rsid w:val="0019420B"/>
    <w:rsid w:val="0019454C"/>
    <w:rsid w:val="001958BC"/>
    <w:rsid w:val="001B3494"/>
    <w:rsid w:val="001B5BBB"/>
    <w:rsid w:val="001B6DC1"/>
    <w:rsid w:val="001C44DD"/>
    <w:rsid w:val="001C7EA9"/>
    <w:rsid w:val="001D070A"/>
    <w:rsid w:val="001D799D"/>
    <w:rsid w:val="001E0913"/>
    <w:rsid w:val="001E329E"/>
    <w:rsid w:val="001E5C31"/>
    <w:rsid w:val="001E7ABB"/>
    <w:rsid w:val="001E7B8B"/>
    <w:rsid w:val="001F1DD2"/>
    <w:rsid w:val="002018CB"/>
    <w:rsid w:val="00201CE1"/>
    <w:rsid w:val="0020227B"/>
    <w:rsid w:val="0021119F"/>
    <w:rsid w:val="002115DD"/>
    <w:rsid w:val="00213D57"/>
    <w:rsid w:val="00217309"/>
    <w:rsid w:val="0022070B"/>
    <w:rsid w:val="00220AF3"/>
    <w:rsid w:val="00221444"/>
    <w:rsid w:val="0022165C"/>
    <w:rsid w:val="00223684"/>
    <w:rsid w:val="002273B7"/>
    <w:rsid w:val="00230074"/>
    <w:rsid w:val="00231B5E"/>
    <w:rsid w:val="00232B09"/>
    <w:rsid w:val="002335F0"/>
    <w:rsid w:val="002424AF"/>
    <w:rsid w:val="002451D8"/>
    <w:rsid w:val="0025007E"/>
    <w:rsid w:val="00252A9A"/>
    <w:rsid w:val="00253F63"/>
    <w:rsid w:val="00256232"/>
    <w:rsid w:val="00257FE9"/>
    <w:rsid w:val="0026290B"/>
    <w:rsid w:val="0026358E"/>
    <w:rsid w:val="00270E70"/>
    <w:rsid w:val="00272288"/>
    <w:rsid w:val="00274868"/>
    <w:rsid w:val="0027614C"/>
    <w:rsid w:val="002762BB"/>
    <w:rsid w:val="00291485"/>
    <w:rsid w:val="00292F85"/>
    <w:rsid w:val="00293FC2"/>
    <w:rsid w:val="00294A70"/>
    <w:rsid w:val="00297A4F"/>
    <w:rsid w:val="002A1AAA"/>
    <w:rsid w:val="002A42A7"/>
    <w:rsid w:val="002A7BD5"/>
    <w:rsid w:val="002B0C39"/>
    <w:rsid w:val="002B648A"/>
    <w:rsid w:val="002C01EF"/>
    <w:rsid w:val="002C0869"/>
    <w:rsid w:val="002C2C94"/>
    <w:rsid w:val="002C36A9"/>
    <w:rsid w:val="002C4748"/>
    <w:rsid w:val="002C7000"/>
    <w:rsid w:val="002D5792"/>
    <w:rsid w:val="002D650A"/>
    <w:rsid w:val="002D79E1"/>
    <w:rsid w:val="002E4E64"/>
    <w:rsid w:val="002E65E9"/>
    <w:rsid w:val="002F1047"/>
    <w:rsid w:val="002F345A"/>
    <w:rsid w:val="002F58A3"/>
    <w:rsid w:val="002F5B72"/>
    <w:rsid w:val="00302893"/>
    <w:rsid w:val="00312DA5"/>
    <w:rsid w:val="003140FD"/>
    <w:rsid w:val="00314A5E"/>
    <w:rsid w:val="00321326"/>
    <w:rsid w:val="00326566"/>
    <w:rsid w:val="003268E6"/>
    <w:rsid w:val="003269AA"/>
    <w:rsid w:val="0033405F"/>
    <w:rsid w:val="003346C4"/>
    <w:rsid w:val="00336EAB"/>
    <w:rsid w:val="003475E9"/>
    <w:rsid w:val="00347AD2"/>
    <w:rsid w:val="00367101"/>
    <w:rsid w:val="00371C2C"/>
    <w:rsid w:val="003756CA"/>
    <w:rsid w:val="003765A8"/>
    <w:rsid w:val="00385832"/>
    <w:rsid w:val="00385AC4"/>
    <w:rsid w:val="00387437"/>
    <w:rsid w:val="00387F25"/>
    <w:rsid w:val="00390B0D"/>
    <w:rsid w:val="003B13DD"/>
    <w:rsid w:val="003B37FF"/>
    <w:rsid w:val="003B3A07"/>
    <w:rsid w:val="003B7751"/>
    <w:rsid w:val="003B7BAB"/>
    <w:rsid w:val="003C1DB6"/>
    <w:rsid w:val="003C321F"/>
    <w:rsid w:val="003D23DF"/>
    <w:rsid w:val="003D5A7D"/>
    <w:rsid w:val="003E34C8"/>
    <w:rsid w:val="0040291C"/>
    <w:rsid w:val="004115BB"/>
    <w:rsid w:val="00411D3E"/>
    <w:rsid w:val="00422E63"/>
    <w:rsid w:val="00425A7D"/>
    <w:rsid w:val="004260D2"/>
    <w:rsid w:val="00437065"/>
    <w:rsid w:val="0043746A"/>
    <w:rsid w:val="004411CD"/>
    <w:rsid w:val="00441457"/>
    <w:rsid w:val="004426BF"/>
    <w:rsid w:val="004434FB"/>
    <w:rsid w:val="00447FE2"/>
    <w:rsid w:val="00453A86"/>
    <w:rsid w:val="004557FA"/>
    <w:rsid w:val="0046450B"/>
    <w:rsid w:val="004648F4"/>
    <w:rsid w:val="004704A1"/>
    <w:rsid w:val="004738B1"/>
    <w:rsid w:val="00476596"/>
    <w:rsid w:val="00477B28"/>
    <w:rsid w:val="0048452F"/>
    <w:rsid w:val="0048506C"/>
    <w:rsid w:val="00487554"/>
    <w:rsid w:val="0049144B"/>
    <w:rsid w:val="0049218A"/>
    <w:rsid w:val="00495B3D"/>
    <w:rsid w:val="004960DE"/>
    <w:rsid w:val="004A061D"/>
    <w:rsid w:val="004A2AF8"/>
    <w:rsid w:val="004B24CF"/>
    <w:rsid w:val="004B3B6B"/>
    <w:rsid w:val="004B5A7F"/>
    <w:rsid w:val="004B6DE9"/>
    <w:rsid w:val="004C049A"/>
    <w:rsid w:val="004C62F9"/>
    <w:rsid w:val="004D11BB"/>
    <w:rsid w:val="004D1567"/>
    <w:rsid w:val="004D18AC"/>
    <w:rsid w:val="004D7A31"/>
    <w:rsid w:val="004D7CF9"/>
    <w:rsid w:val="004E3FC4"/>
    <w:rsid w:val="004E40A4"/>
    <w:rsid w:val="004E45A8"/>
    <w:rsid w:val="004E4F8B"/>
    <w:rsid w:val="004F3510"/>
    <w:rsid w:val="0050025E"/>
    <w:rsid w:val="00503150"/>
    <w:rsid w:val="00506438"/>
    <w:rsid w:val="0051352E"/>
    <w:rsid w:val="005177D1"/>
    <w:rsid w:val="00521850"/>
    <w:rsid w:val="00523C19"/>
    <w:rsid w:val="00525057"/>
    <w:rsid w:val="00532A44"/>
    <w:rsid w:val="0053350B"/>
    <w:rsid w:val="005338CD"/>
    <w:rsid w:val="005349A2"/>
    <w:rsid w:val="005455E2"/>
    <w:rsid w:val="0055088C"/>
    <w:rsid w:val="0055592F"/>
    <w:rsid w:val="00556654"/>
    <w:rsid w:val="00561585"/>
    <w:rsid w:val="00561FB3"/>
    <w:rsid w:val="00564D9C"/>
    <w:rsid w:val="0056529C"/>
    <w:rsid w:val="0056551D"/>
    <w:rsid w:val="005675DA"/>
    <w:rsid w:val="00570901"/>
    <w:rsid w:val="00570F7C"/>
    <w:rsid w:val="00574106"/>
    <w:rsid w:val="00575B5B"/>
    <w:rsid w:val="0058243A"/>
    <w:rsid w:val="005831C8"/>
    <w:rsid w:val="0058425D"/>
    <w:rsid w:val="00585C64"/>
    <w:rsid w:val="00586927"/>
    <w:rsid w:val="00587CD4"/>
    <w:rsid w:val="00590208"/>
    <w:rsid w:val="00597AB7"/>
    <w:rsid w:val="005A030B"/>
    <w:rsid w:val="005A0378"/>
    <w:rsid w:val="005A67C9"/>
    <w:rsid w:val="005A73C0"/>
    <w:rsid w:val="005B18F7"/>
    <w:rsid w:val="005B1AFF"/>
    <w:rsid w:val="005B1BB2"/>
    <w:rsid w:val="005B4CC2"/>
    <w:rsid w:val="005C1E88"/>
    <w:rsid w:val="005C5B36"/>
    <w:rsid w:val="005C72C9"/>
    <w:rsid w:val="005D2A56"/>
    <w:rsid w:val="005D3546"/>
    <w:rsid w:val="005D6060"/>
    <w:rsid w:val="005E6035"/>
    <w:rsid w:val="005F09B2"/>
    <w:rsid w:val="005F0DAD"/>
    <w:rsid w:val="005F363F"/>
    <w:rsid w:val="005F420B"/>
    <w:rsid w:val="006019DC"/>
    <w:rsid w:val="00607FF8"/>
    <w:rsid w:val="00613A4F"/>
    <w:rsid w:val="0061605C"/>
    <w:rsid w:val="00616797"/>
    <w:rsid w:val="00627CA1"/>
    <w:rsid w:val="00635291"/>
    <w:rsid w:val="006379AD"/>
    <w:rsid w:val="00642913"/>
    <w:rsid w:val="0064512B"/>
    <w:rsid w:val="00645153"/>
    <w:rsid w:val="0064547C"/>
    <w:rsid w:val="0064565C"/>
    <w:rsid w:val="00652388"/>
    <w:rsid w:val="00653629"/>
    <w:rsid w:val="00654847"/>
    <w:rsid w:val="00656782"/>
    <w:rsid w:val="00656AD6"/>
    <w:rsid w:val="00657C28"/>
    <w:rsid w:val="00667D13"/>
    <w:rsid w:val="00667F16"/>
    <w:rsid w:val="006773E9"/>
    <w:rsid w:val="00677457"/>
    <w:rsid w:val="0068499C"/>
    <w:rsid w:val="00697F0D"/>
    <w:rsid w:val="006A0860"/>
    <w:rsid w:val="006A1AFD"/>
    <w:rsid w:val="006A7F42"/>
    <w:rsid w:val="006B0D78"/>
    <w:rsid w:val="006B2DD8"/>
    <w:rsid w:val="006C1E0D"/>
    <w:rsid w:val="006C28CC"/>
    <w:rsid w:val="006C4A22"/>
    <w:rsid w:val="006C5EC0"/>
    <w:rsid w:val="006C607E"/>
    <w:rsid w:val="006D2941"/>
    <w:rsid w:val="006D2FF5"/>
    <w:rsid w:val="006D4361"/>
    <w:rsid w:val="006D51F1"/>
    <w:rsid w:val="006D7016"/>
    <w:rsid w:val="006D7EAB"/>
    <w:rsid w:val="006E2F13"/>
    <w:rsid w:val="006E61E6"/>
    <w:rsid w:val="006F02CE"/>
    <w:rsid w:val="006F02D8"/>
    <w:rsid w:val="006F630F"/>
    <w:rsid w:val="006F7E59"/>
    <w:rsid w:val="0070677C"/>
    <w:rsid w:val="00707C18"/>
    <w:rsid w:val="00713A9F"/>
    <w:rsid w:val="00720485"/>
    <w:rsid w:val="007237E9"/>
    <w:rsid w:val="0073215A"/>
    <w:rsid w:val="00740ED5"/>
    <w:rsid w:val="0074250A"/>
    <w:rsid w:val="00742661"/>
    <w:rsid w:val="00742740"/>
    <w:rsid w:val="007438E8"/>
    <w:rsid w:val="007457DC"/>
    <w:rsid w:val="00746D8F"/>
    <w:rsid w:val="00750A5F"/>
    <w:rsid w:val="00751860"/>
    <w:rsid w:val="00766B2F"/>
    <w:rsid w:val="0076752E"/>
    <w:rsid w:val="00770B38"/>
    <w:rsid w:val="00772AA3"/>
    <w:rsid w:val="00772BC8"/>
    <w:rsid w:val="00772FDC"/>
    <w:rsid w:val="00775AB4"/>
    <w:rsid w:val="00775B4B"/>
    <w:rsid w:val="00782A0A"/>
    <w:rsid w:val="007872D1"/>
    <w:rsid w:val="0079492F"/>
    <w:rsid w:val="00795C9A"/>
    <w:rsid w:val="007A1676"/>
    <w:rsid w:val="007A311C"/>
    <w:rsid w:val="007A4117"/>
    <w:rsid w:val="007B53E9"/>
    <w:rsid w:val="007B5CF5"/>
    <w:rsid w:val="007C0C22"/>
    <w:rsid w:val="007D19EF"/>
    <w:rsid w:val="007D5112"/>
    <w:rsid w:val="007D6E45"/>
    <w:rsid w:val="007E1FEF"/>
    <w:rsid w:val="007E3DE2"/>
    <w:rsid w:val="007E73DE"/>
    <w:rsid w:val="007F1612"/>
    <w:rsid w:val="007F2EFC"/>
    <w:rsid w:val="007F5399"/>
    <w:rsid w:val="007F5980"/>
    <w:rsid w:val="007F7494"/>
    <w:rsid w:val="00800022"/>
    <w:rsid w:val="008028AE"/>
    <w:rsid w:val="0080421C"/>
    <w:rsid w:val="008126FE"/>
    <w:rsid w:val="00814742"/>
    <w:rsid w:val="00817EE4"/>
    <w:rsid w:val="0082207A"/>
    <w:rsid w:val="00826AE2"/>
    <w:rsid w:val="008323AD"/>
    <w:rsid w:val="00834F67"/>
    <w:rsid w:val="00843F57"/>
    <w:rsid w:val="0084565C"/>
    <w:rsid w:val="00846212"/>
    <w:rsid w:val="00846396"/>
    <w:rsid w:val="00850263"/>
    <w:rsid w:val="00855EC7"/>
    <w:rsid w:val="00855EF3"/>
    <w:rsid w:val="008616E2"/>
    <w:rsid w:val="008620CC"/>
    <w:rsid w:val="00862A2C"/>
    <w:rsid w:val="008631E1"/>
    <w:rsid w:val="0086695F"/>
    <w:rsid w:val="008708BE"/>
    <w:rsid w:val="008727DD"/>
    <w:rsid w:val="00877E40"/>
    <w:rsid w:val="008807D7"/>
    <w:rsid w:val="00885F58"/>
    <w:rsid w:val="00890408"/>
    <w:rsid w:val="008907A6"/>
    <w:rsid w:val="008908F4"/>
    <w:rsid w:val="008911BC"/>
    <w:rsid w:val="008946CD"/>
    <w:rsid w:val="008A6C6D"/>
    <w:rsid w:val="008A79D4"/>
    <w:rsid w:val="008B05C7"/>
    <w:rsid w:val="008B109E"/>
    <w:rsid w:val="008B2725"/>
    <w:rsid w:val="008B46E6"/>
    <w:rsid w:val="008B64F8"/>
    <w:rsid w:val="008C5914"/>
    <w:rsid w:val="008D1A49"/>
    <w:rsid w:val="008D42D3"/>
    <w:rsid w:val="008D56C1"/>
    <w:rsid w:val="008D73FD"/>
    <w:rsid w:val="008E0866"/>
    <w:rsid w:val="008E4D40"/>
    <w:rsid w:val="008E4E5A"/>
    <w:rsid w:val="008F16F8"/>
    <w:rsid w:val="008F485B"/>
    <w:rsid w:val="008F67FF"/>
    <w:rsid w:val="00900649"/>
    <w:rsid w:val="0090379A"/>
    <w:rsid w:val="009042CF"/>
    <w:rsid w:val="0090436C"/>
    <w:rsid w:val="00905FEF"/>
    <w:rsid w:val="00907925"/>
    <w:rsid w:val="00910585"/>
    <w:rsid w:val="00926B0A"/>
    <w:rsid w:val="00927F77"/>
    <w:rsid w:val="00931D96"/>
    <w:rsid w:val="00932289"/>
    <w:rsid w:val="009330B3"/>
    <w:rsid w:val="00934830"/>
    <w:rsid w:val="00935A0A"/>
    <w:rsid w:val="00942186"/>
    <w:rsid w:val="00942DF0"/>
    <w:rsid w:val="00947A50"/>
    <w:rsid w:val="00952584"/>
    <w:rsid w:val="009528A5"/>
    <w:rsid w:val="009559A5"/>
    <w:rsid w:val="00956CE3"/>
    <w:rsid w:val="009607C2"/>
    <w:rsid w:val="009628EC"/>
    <w:rsid w:val="00964F21"/>
    <w:rsid w:val="009677A4"/>
    <w:rsid w:val="00967CD1"/>
    <w:rsid w:val="009709D9"/>
    <w:rsid w:val="009873F6"/>
    <w:rsid w:val="00993849"/>
    <w:rsid w:val="009A2CE8"/>
    <w:rsid w:val="009B05BB"/>
    <w:rsid w:val="009B2CF5"/>
    <w:rsid w:val="009B5105"/>
    <w:rsid w:val="009C1399"/>
    <w:rsid w:val="009D076C"/>
    <w:rsid w:val="009D2613"/>
    <w:rsid w:val="009D55E8"/>
    <w:rsid w:val="009D6980"/>
    <w:rsid w:val="009D6A46"/>
    <w:rsid w:val="009E0C85"/>
    <w:rsid w:val="009E5D6F"/>
    <w:rsid w:val="009E629E"/>
    <w:rsid w:val="009F3400"/>
    <w:rsid w:val="00A005B2"/>
    <w:rsid w:val="00A02022"/>
    <w:rsid w:val="00A02A76"/>
    <w:rsid w:val="00A04453"/>
    <w:rsid w:val="00A1576F"/>
    <w:rsid w:val="00A17C9F"/>
    <w:rsid w:val="00A200F0"/>
    <w:rsid w:val="00A2454A"/>
    <w:rsid w:val="00A3013C"/>
    <w:rsid w:val="00A310B7"/>
    <w:rsid w:val="00A321A5"/>
    <w:rsid w:val="00A40FD2"/>
    <w:rsid w:val="00A414D6"/>
    <w:rsid w:val="00A43748"/>
    <w:rsid w:val="00A43E88"/>
    <w:rsid w:val="00A44D7C"/>
    <w:rsid w:val="00A5070E"/>
    <w:rsid w:val="00A54DFA"/>
    <w:rsid w:val="00A600E4"/>
    <w:rsid w:val="00A608DA"/>
    <w:rsid w:val="00A616F9"/>
    <w:rsid w:val="00A628C0"/>
    <w:rsid w:val="00A62A04"/>
    <w:rsid w:val="00A76A1E"/>
    <w:rsid w:val="00A76E79"/>
    <w:rsid w:val="00A807AF"/>
    <w:rsid w:val="00A95B01"/>
    <w:rsid w:val="00A95DE5"/>
    <w:rsid w:val="00A968E9"/>
    <w:rsid w:val="00A975F4"/>
    <w:rsid w:val="00AA0695"/>
    <w:rsid w:val="00AA39F3"/>
    <w:rsid w:val="00AA6D34"/>
    <w:rsid w:val="00AB0D40"/>
    <w:rsid w:val="00AB22BC"/>
    <w:rsid w:val="00AB2921"/>
    <w:rsid w:val="00AB3180"/>
    <w:rsid w:val="00AB3809"/>
    <w:rsid w:val="00AB3DA4"/>
    <w:rsid w:val="00AB48E6"/>
    <w:rsid w:val="00AB66E7"/>
    <w:rsid w:val="00AC0E05"/>
    <w:rsid w:val="00AC20DE"/>
    <w:rsid w:val="00AC44BA"/>
    <w:rsid w:val="00AC4E63"/>
    <w:rsid w:val="00AC662F"/>
    <w:rsid w:val="00AD1048"/>
    <w:rsid w:val="00AD248B"/>
    <w:rsid w:val="00AD27FC"/>
    <w:rsid w:val="00AD307C"/>
    <w:rsid w:val="00AD499B"/>
    <w:rsid w:val="00AD5409"/>
    <w:rsid w:val="00AD57B9"/>
    <w:rsid w:val="00AD6839"/>
    <w:rsid w:val="00AE2639"/>
    <w:rsid w:val="00AE56E3"/>
    <w:rsid w:val="00AF3318"/>
    <w:rsid w:val="00AF4FFA"/>
    <w:rsid w:val="00AF6852"/>
    <w:rsid w:val="00AF7089"/>
    <w:rsid w:val="00AF7EB9"/>
    <w:rsid w:val="00B0585B"/>
    <w:rsid w:val="00B06415"/>
    <w:rsid w:val="00B07901"/>
    <w:rsid w:val="00B1204D"/>
    <w:rsid w:val="00B1337D"/>
    <w:rsid w:val="00B13468"/>
    <w:rsid w:val="00B13617"/>
    <w:rsid w:val="00B20F6D"/>
    <w:rsid w:val="00B24830"/>
    <w:rsid w:val="00B24CFF"/>
    <w:rsid w:val="00B30EB8"/>
    <w:rsid w:val="00B343D2"/>
    <w:rsid w:val="00B344A2"/>
    <w:rsid w:val="00B376ED"/>
    <w:rsid w:val="00B43CB2"/>
    <w:rsid w:val="00B44866"/>
    <w:rsid w:val="00B449AF"/>
    <w:rsid w:val="00B54ED0"/>
    <w:rsid w:val="00B569EC"/>
    <w:rsid w:val="00B626F9"/>
    <w:rsid w:val="00B67631"/>
    <w:rsid w:val="00B67740"/>
    <w:rsid w:val="00B73702"/>
    <w:rsid w:val="00B75F81"/>
    <w:rsid w:val="00B76DAD"/>
    <w:rsid w:val="00B8011B"/>
    <w:rsid w:val="00B835BB"/>
    <w:rsid w:val="00B90B64"/>
    <w:rsid w:val="00B942E3"/>
    <w:rsid w:val="00B95CD1"/>
    <w:rsid w:val="00B97F65"/>
    <w:rsid w:val="00BA03D2"/>
    <w:rsid w:val="00BA0523"/>
    <w:rsid w:val="00BA234D"/>
    <w:rsid w:val="00BA496E"/>
    <w:rsid w:val="00BA4C49"/>
    <w:rsid w:val="00BA6ECF"/>
    <w:rsid w:val="00BB0AA7"/>
    <w:rsid w:val="00BB14B8"/>
    <w:rsid w:val="00BB6ADC"/>
    <w:rsid w:val="00BC2285"/>
    <w:rsid w:val="00BC2A3D"/>
    <w:rsid w:val="00BC5F79"/>
    <w:rsid w:val="00BD047F"/>
    <w:rsid w:val="00BD27AE"/>
    <w:rsid w:val="00BD7214"/>
    <w:rsid w:val="00BE1B40"/>
    <w:rsid w:val="00BE4EED"/>
    <w:rsid w:val="00BF20E9"/>
    <w:rsid w:val="00BF4EBB"/>
    <w:rsid w:val="00BF7178"/>
    <w:rsid w:val="00BF764F"/>
    <w:rsid w:val="00C014A3"/>
    <w:rsid w:val="00C0470B"/>
    <w:rsid w:val="00C10497"/>
    <w:rsid w:val="00C13757"/>
    <w:rsid w:val="00C20F9A"/>
    <w:rsid w:val="00C25F07"/>
    <w:rsid w:val="00C2617A"/>
    <w:rsid w:val="00C2647A"/>
    <w:rsid w:val="00C30A7E"/>
    <w:rsid w:val="00C3582C"/>
    <w:rsid w:val="00C46E43"/>
    <w:rsid w:val="00C46FD7"/>
    <w:rsid w:val="00C50CFB"/>
    <w:rsid w:val="00C527D9"/>
    <w:rsid w:val="00C52A07"/>
    <w:rsid w:val="00C52F94"/>
    <w:rsid w:val="00C55B47"/>
    <w:rsid w:val="00C60A4C"/>
    <w:rsid w:val="00C62615"/>
    <w:rsid w:val="00C629F3"/>
    <w:rsid w:val="00C62FFB"/>
    <w:rsid w:val="00C728BA"/>
    <w:rsid w:val="00C75DDA"/>
    <w:rsid w:val="00C762D1"/>
    <w:rsid w:val="00C771EA"/>
    <w:rsid w:val="00C9183B"/>
    <w:rsid w:val="00C92317"/>
    <w:rsid w:val="00C92BE1"/>
    <w:rsid w:val="00C93C63"/>
    <w:rsid w:val="00C94358"/>
    <w:rsid w:val="00C94F78"/>
    <w:rsid w:val="00C95969"/>
    <w:rsid w:val="00C95DD5"/>
    <w:rsid w:val="00CA08B1"/>
    <w:rsid w:val="00CA0F1C"/>
    <w:rsid w:val="00CB68D8"/>
    <w:rsid w:val="00CB7954"/>
    <w:rsid w:val="00CC02B7"/>
    <w:rsid w:val="00CC16AE"/>
    <w:rsid w:val="00CC327C"/>
    <w:rsid w:val="00CC5CF9"/>
    <w:rsid w:val="00CC74CB"/>
    <w:rsid w:val="00CD1F3F"/>
    <w:rsid w:val="00CD2566"/>
    <w:rsid w:val="00CD2D32"/>
    <w:rsid w:val="00CD490F"/>
    <w:rsid w:val="00CE1963"/>
    <w:rsid w:val="00CE1A10"/>
    <w:rsid w:val="00CE34DB"/>
    <w:rsid w:val="00CE4EBB"/>
    <w:rsid w:val="00CE578C"/>
    <w:rsid w:val="00CE5B21"/>
    <w:rsid w:val="00CE6AB4"/>
    <w:rsid w:val="00CF242F"/>
    <w:rsid w:val="00D0197E"/>
    <w:rsid w:val="00D019E6"/>
    <w:rsid w:val="00D037E9"/>
    <w:rsid w:val="00D1050C"/>
    <w:rsid w:val="00D16AC8"/>
    <w:rsid w:val="00D17DFA"/>
    <w:rsid w:val="00D238F4"/>
    <w:rsid w:val="00D25613"/>
    <w:rsid w:val="00D266E2"/>
    <w:rsid w:val="00D279DB"/>
    <w:rsid w:val="00D3150E"/>
    <w:rsid w:val="00D31AE9"/>
    <w:rsid w:val="00D325AB"/>
    <w:rsid w:val="00D363ED"/>
    <w:rsid w:val="00D449D1"/>
    <w:rsid w:val="00D466AF"/>
    <w:rsid w:val="00D470B9"/>
    <w:rsid w:val="00D47BE2"/>
    <w:rsid w:val="00D50D29"/>
    <w:rsid w:val="00D52170"/>
    <w:rsid w:val="00D546A8"/>
    <w:rsid w:val="00D54B31"/>
    <w:rsid w:val="00D56A58"/>
    <w:rsid w:val="00D57E22"/>
    <w:rsid w:val="00D61DBD"/>
    <w:rsid w:val="00D64CB4"/>
    <w:rsid w:val="00D653C7"/>
    <w:rsid w:val="00D65442"/>
    <w:rsid w:val="00D6619E"/>
    <w:rsid w:val="00D66806"/>
    <w:rsid w:val="00D66C5C"/>
    <w:rsid w:val="00D67033"/>
    <w:rsid w:val="00D72694"/>
    <w:rsid w:val="00D73CAB"/>
    <w:rsid w:val="00D75EA5"/>
    <w:rsid w:val="00D76405"/>
    <w:rsid w:val="00D77F75"/>
    <w:rsid w:val="00D80E5B"/>
    <w:rsid w:val="00D84262"/>
    <w:rsid w:val="00D861A7"/>
    <w:rsid w:val="00D90221"/>
    <w:rsid w:val="00D920DA"/>
    <w:rsid w:val="00DB0549"/>
    <w:rsid w:val="00DB0660"/>
    <w:rsid w:val="00DB3925"/>
    <w:rsid w:val="00DB4137"/>
    <w:rsid w:val="00DC0D55"/>
    <w:rsid w:val="00DC7BBA"/>
    <w:rsid w:val="00DD51F7"/>
    <w:rsid w:val="00DD5436"/>
    <w:rsid w:val="00DE17CF"/>
    <w:rsid w:val="00DE1FEF"/>
    <w:rsid w:val="00DE2909"/>
    <w:rsid w:val="00DE6058"/>
    <w:rsid w:val="00DF43E3"/>
    <w:rsid w:val="00DF5374"/>
    <w:rsid w:val="00DF5E83"/>
    <w:rsid w:val="00E02259"/>
    <w:rsid w:val="00E0320A"/>
    <w:rsid w:val="00E03EDD"/>
    <w:rsid w:val="00E04F7C"/>
    <w:rsid w:val="00E1264C"/>
    <w:rsid w:val="00E12DDA"/>
    <w:rsid w:val="00E1543C"/>
    <w:rsid w:val="00E20129"/>
    <w:rsid w:val="00E24A1E"/>
    <w:rsid w:val="00E25DEB"/>
    <w:rsid w:val="00E276C8"/>
    <w:rsid w:val="00E27989"/>
    <w:rsid w:val="00E27B48"/>
    <w:rsid w:val="00E31E64"/>
    <w:rsid w:val="00E33433"/>
    <w:rsid w:val="00E42CF1"/>
    <w:rsid w:val="00E45112"/>
    <w:rsid w:val="00E46F84"/>
    <w:rsid w:val="00E509FF"/>
    <w:rsid w:val="00E51448"/>
    <w:rsid w:val="00E51AA8"/>
    <w:rsid w:val="00E5299F"/>
    <w:rsid w:val="00E55D02"/>
    <w:rsid w:val="00E7496E"/>
    <w:rsid w:val="00E8275D"/>
    <w:rsid w:val="00E83304"/>
    <w:rsid w:val="00E91F6C"/>
    <w:rsid w:val="00E95F0E"/>
    <w:rsid w:val="00EA0400"/>
    <w:rsid w:val="00EA1359"/>
    <w:rsid w:val="00EA1B0B"/>
    <w:rsid w:val="00EA487D"/>
    <w:rsid w:val="00EA5FA9"/>
    <w:rsid w:val="00EA6757"/>
    <w:rsid w:val="00EA731F"/>
    <w:rsid w:val="00EB030A"/>
    <w:rsid w:val="00EB289D"/>
    <w:rsid w:val="00EC0C7D"/>
    <w:rsid w:val="00EC168A"/>
    <w:rsid w:val="00EC4595"/>
    <w:rsid w:val="00ED05D5"/>
    <w:rsid w:val="00ED08CE"/>
    <w:rsid w:val="00EE3668"/>
    <w:rsid w:val="00EE44D3"/>
    <w:rsid w:val="00EE7A83"/>
    <w:rsid w:val="00EE7D75"/>
    <w:rsid w:val="00EF6B03"/>
    <w:rsid w:val="00F0170B"/>
    <w:rsid w:val="00F02392"/>
    <w:rsid w:val="00F04C53"/>
    <w:rsid w:val="00F14BEF"/>
    <w:rsid w:val="00F14F0E"/>
    <w:rsid w:val="00F17384"/>
    <w:rsid w:val="00F17FDB"/>
    <w:rsid w:val="00F227FD"/>
    <w:rsid w:val="00F22ED2"/>
    <w:rsid w:val="00F246F8"/>
    <w:rsid w:val="00F26F0B"/>
    <w:rsid w:val="00F27560"/>
    <w:rsid w:val="00F311A3"/>
    <w:rsid w:val="00F31A65"/>
    <w:rsid w:val="00F323A1"/>
    <w:rsid w:val="00F323A7"/>
    <w:rsid w:val="00F34A57"/>
    <w:rsid w:val="00F363E1"/>
    <w:rsid w:val="00F36E34"/>
    <w:rsid w:val="00F41E8D"/>
    <w:rsid w:val="00F435E6"/>
    <w:rsid w:val="00F442CD"/>
    <w:rsid w:val="00F4515F"/>
    <w:rsid w:val="00F45653"/>
    <w:rsid w:val="00F47027"/>
    <w:rsid w:val="00F475C0"/>
    <w:rsid w:val="00F50F4E"/>
    <w:rsid w:val="00F55B23"/>
    <w:rsid w:val="00F614DA"/>
    <w:rsid w:val="00F70230"/>
    <w:rsid w:val="00F70700"/>
    <w:rsid w:val="00F70A49"/>
    <w:rsid w:val="00F725FF"/>
    <w:rsid w:val="00F75320"/>
    <w:rsid w:val="00F774A2"/>
    <w:rsid w:val="00F85080"/>
    <w:rsid w:val="00F85CAF"/>
    <w:rsid w:val="00F969E4"/>
    <w:rsid w:val="00FA2BC0"/>
    <w:rsid w:val="00FA5CE8"/>
    <w:rsid w:val="00FA61B8"/>
    <w:rsid w:val="00FA7948"/>
    <w:rsid w:val="00FB49AF"/>
    <w:rsid w:val="00FB6430"/>
    <w:rsid w:val="00FB6C07"/>
    <w:rsid w:val="00FB7698"/>
    <w:rsid w:val="00FC2F84"/>
    <w:rsid w:val="00FC5A0A"/>
    <w:rsid w:val="00FD0434"/>
    <w:rsid w:val="00FD082A"/>
    <w:rsid w:val="00FD4196"/>
    <w:rsid w:val="00FD656A"/>
    <w:rsid w:val="00FD71F8"/>
    <w:rsid w:val="00FE0CF8"/>
    <w:rsid w:val="00FE2416"/>
    <w:rsid w:val="00FE5216"/>
    <w:rsid w:val="00FE71CF"/>
    <w:rsid w:val="00FF1593"/>
    <w:rsid w:val="00FF2719"/>
    <w:rsid w:val="00FF319C"/>
    <w:rsid w:val="00FF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5A6B"/>
  <w15:docId w15:val="{970C9117-7A58-F040-81D4-C08B368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BA"/>
    <w:rPr>
      <w:lang w:val="fr-FR" w:eastAsia="fr-FR"/>
    </w:rPr>
  </w:style>
  <w:style w:type="paragraph" w:styleId="Heading1">
    <w:name w:val="heading 1"/>
    <w:basedOn w:val="Normal"/>
    <w:link w:val="Heading1Char"/>
    <w:uiPriority w:val="9"/>
    <w:qFormat/>
    <w:rsid w:val="00F5420E"/>
    <w:pPr>
      <w:spacing w:before="100" w:beforeAutospacing="1" w:after="100" w:afterAutospacing="1"/>
      <w:outlineLvl w:val="0"/>
    </w:pPr>
    <w:rPr>
      <w:b/>
      <w:bCs/>
      <w:kern w:val="36"/>
      <w:sz w:val="48"/>
      <w:szCs w:val="48"/>
      <w:lang w:val="en-CA"/>
    </w:rPr>
  </w:style>
  <w:style w:type="paragraph" w:styleId="Heading2">
    <w:name w:val="heading 2"/>
    <w:basedOn w:val="Normal"/>
    <w:next w:val="Normal"/>
    <w:link w:val="Heading2Char"/>
    <w:uiPriority w:val="9"/>
    <w:semiHidden/>
    <w:unhideWhenUsed/>
    <w:qFormat/>
    <w:rsid w:val="00B76336"/>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CA"/>
    </w:rPr>
  </w:style>
  <w:style w:type="paragraph" w:styleId="Footer">
    <w:name w:val="footer"/>
    <w:basedOn w:val="Normal"/>
    <w:link w:val="FooterChar"/>
    <w:uiPriority w:val="99"/>
    <w:unhideWhenUsed/>
    <w:rsid w:val="00B86702"/>
    <w:pPr>
      <w:tabs>
        <w:tab w:val="center" w:pos="4513"/>
        <w:tab w:val="right" w:pos="9026"/>
      </w:tabs>
    </w:pPr>
    <w:rPr>
      <w:rFonts w:asciiTheme="minorHAnsi" w:eastAsiaTheme="minorHAnsi" w:hAnsiTheme="minorHAnsi" w:cstheme="minorBidi"/>
      <w:lang w:val="en-CA" w:eastAsia="en-US"/>
    </w:rPr>
  </w:style>
  <w:style w:type="character" w:customStyle="1" w:styleId="FooterChar">
    <w:name w:val="Footer Char"/>
    <w:basedOn w:val="DefaultParagraphFont"/>
    <w:link w:val="Footer"/>
    <w:uiPriority w:val="99"/>
    <w:rsid w:val="00B86702"/>
  </w:style>
  <w:style w:type="character" w:styleId="PageNumber">
    <w:name w:val="page number"/>
    <w:basedOn w:val="DefaultParagraphFont"/>
    <w:uiPriority w:val="99"/>
    <w:semiHidden/>
    <w:unhideWhenUsed/>
    <w:rsid w:val="00B86702"/>
  </w:style>
  <w:style w:type="character" w:styleId="Hyperlink">
    <w:name w:val="Hyperlink"/>
    <w:basedOn w:val="DefaultParagraphFont"/>
    <w:uiPriority w:val="99"/>
    <w:unhideWhenUsed/>
    <w:rsid w:val="00B86702"/>
    <w:rPr>
      <w:color w:val="0563C1" w:themeColor="hyperlink"/>
      <w:u w:val="single"/>
    </w:rPr>
  </w:style>
  <w:style w:type="paragraph" w:styleId="ListParagraph">
    <w:name w:val="List Paragraph"/>
    <w:basedOn w:val="Normal"/>
    <w:uiPriority w:val="34"/>
    <w:qFormat/>
    <w:rsid w:val="00B86702"/>
    <w:pPr>
      <w:ind w:left="720"/>
      <w:contextualSpacing/>
    </w:pPr>
    <w:rPr>
      <w:rFonts w:asciiTheme="minorHAnsi" w:eastAsiaTheme="minorHAnsi" w:hAnsiTheme="minorHAnsi" w:cstheme="minorBidi"/>
      <w:lang w:val="en-CA" w:eastAsia="en-US"/>
    </w:rPr>
  </w:style>
  <w:style w:type="table" w:styleId="TableGrid">
    <w:name w:val="Table Grid"/>
    <w:basedOn w:val="TableNormal"/>
    <w:uiPriority w:val="39"/>
    <w:rsid w:val="00B8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702"/>
    <w:pPr>
      <w:tabs>
        <w:tab w:val="center" w:pos="4513"/>
        <w:tab w:val="right" w:pos="9026"/>
      </w:tabs>
    </w:pPr>
    <w:rPr>
      <w:rFonts w:asciiTheme="minorHAnsi" w:eastAsiaTheme="minorHAnsi" w:hAnsiTheme="minorHAnsi" w:cstheme="minorBidi"/>
      <w:lang w:val="en-CA" w:eastAsia="en-US"/>
    </w:rPr>
  </w:style>
  <w:style w:type="character" w:customStyle="1" w:styleId="HeaderChar">
    <w:name w:val="Header Char"/>
    <w:basedOn w:val="DefaultParagraphFont"/>
    <w:link w:val="Header"/>
    <w:uiPriority w:val="99"/>
    <w:rsid w:val="00B86702"/>
  </w:style>
  <w:style w:type="paragraph" w:customStyle="1" w:styleId="TexteNormalHyperlink">
    <w:name w:val="TexteNormalHyperlink"/>
    <w:basedOn w:val="Normal"/>
    <w:link w:val="TexteNormalHyperlinkChar"/>
    <w:autoRedefine/>
    <w:qFormat/>
    <w:rsid w:val="00B86702"/>
    <w:pPr>
      <w:spacing w:before="240"/>
      <w:ind w:right="20" w:firstLine="284"/>
      <w:jc w:val="both"/>
    </w:pPr>
    <w:rPr>
      <w:rFonts w:ascii="Univers LT Std 57 Cn" w:hAnsi="Univers LT Std 57 Cn" w:cs="Levenim MT"/>
      <w:noProof/>
      <w:color w:val="00B050"/>
      <w:sz w:val="20"/>
      <w:szCs w:val="26"/>
      <w:u w:val="single" w:color="00B050"/>
      <w:lang w:val="fr-CA" w:eastAsia="fr-CA"/>
    </w:rPr>
  </w:style>
  <w:style w:type="character" w:customStyle="1" w:styleId="TexteNormalHyperlinkChar">
    <w:name w:val="TexteNormalHyperlink Char"/>
    <w:basedOn w:val="DefaultParagraphFont"/>
    <w:link w:val="TexteNormalHyperlink"/>
    <w:rsid w:val="00B86702"/>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DefaultParagraphFont"/>
    <w:uiPriority w:val="99"/>
    <w:rsid w:val="005A29B1"/>
    <w:rPr>
      <w:color w:val="605E5C"/>
      <w:shd w:val="clear" w:color="auto" w:fill="E1DFDD"/>
    </w:rPr>
  </w:style>
  <w:style w:type="character" w:styleId="FollowedHyperlink">
    <w:name w:val="FollowedHyperlink"/>
    <w:basedOn w:val="DefaultParagraphFont"/>
    <w:uiPriority w:val="99"/>
    <w:semiHidden/>
    <w:unhideWhenUsed/>
    <w:rsid w:val="00AB111D"/>
    <w:rPr>
      <w:color w:val="954F72" w:themeColor="followedHyperlink"/>
      <w:u w:val="single"/>
    </w:rPr>
  </w:style>
  <w:style w:type="paragraph" w:styleId="FootnoteText">
    <w:name w:val="footnote text"/>
    <w:basedOn w:val="Normal"/>
    <w:link w:val="FootnoteTextChar"/>
    <w:uiPriority w:val="99"/>
    <w:semiHidden/>
    <w:unhideWhenUsed/>
    <w:rsid w:val="00C320FE"/>
    <w:rPr>
      <w:rFonts w:asciiTheme="minorHAnsi" w:eastAsiaTheme="minorHAnsi" w:hAnsiTheme="minorHAnsi" w:cstheme="minorBidi"/>
      <w:sz w:val="20"/>
      <w:szCs w:val="20"/>
      <w:lang w:val="en-CA" w:eastAsia="en-US"/>
    </w:rPr>
  </w:style>
  <w:style w:type="character" w:customStyle="1" w:styleId="FootnoteTextChar">
    <w:name w:val="Footnote Text Char"/>
    <w:basedOn w:val="DefaultParagraphFont"/>
    <w:link w:val="FootnoteText"/>
    <w:uiPriority w:val="99"/>
    <w:semiHidden/>
    <w:rsid w:val="00C320FE"/>
    <w:rPr>
      <w:sz w:val="20"/>
      <w:szCs w:val="20"/>
    </w:rPr>
  </w:style>
  <w:style w:type="character" w:styleId="FootnoteReference">
    <w:name w:val="footnote reference"/>
    <w:basedOn w:val="DefaultParagraphFont"/>
    <w:uiPriority w:val="99"/>
    <w:semiHidden/>
    <w:unhideWhenUsed/>
    <w:rsid w:val="00C320FE"/>
    <w:rPr>
      <w:vertAlign w:val="superscript"/>
    </w:rPr>
  </w:style>
  <w:style w:type="paragraph" w:styleId="HTMLPreformatted">
    <w:name w:val="HTML Preformatted"/>
    <w:basedOn w:val="Normal"/>
    <w:link w:val="HTMLPreformattedChar"/>
    <w:uiPriority w:val="99"/>
    <w:unhideWhenUsed/>
    <w:rsid w:val="00DF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rPr>
  </w:style>
  <w:style w:type="character" w:customStyle="1" w:styleId="HTMLPreformattedChar">
    <w:name w:val="HTML Preformatted Char"/>
    <w:basedOn w:val="DefaultParagraphFont"/>
    <w:link w:val="HTMLPreformatted"/>
    <w:uiPriority w:val="99"/>
    <w:rsid w:val="00DF3FE5"/>
    <w:rPr>
      <w:rFonts w:ascii="Courier New" w:eastAsia="Times New Roman" w:hAnsi="Courier New" w:cs="Courier New"/>
      <w:sz w:val="20"/>
      <w:szCs w:val="20"/>
      <w:lang w:val="en-CA" w:eastAsia="fr-FR"/>
    </w:rPr>
  </w:style>
  <w:style w:type="paragraph" w:styleId="BalloonText">
    <w:name w:val="Balloon Text"/>
    <w:basedOn w:val="Normal"/>
    <w:link w:val="BalloonTextChar"/>
    <w:uiPriority w:val="99"/>
    <w:semiHidden/>
    <w:unhideWhenUsed/>
    <w:rsid w:val="002443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389"/>
    <w:rPr>
      <w:rFonts w:ascii="Lucida Grande" w:hAnsi="Lucida Grande" w:cs="Lucida Grande"/>
      <w:sz w:val="18"/>
      <w:szCs w:val="18"/>
    </w:rPr>
  </w:style>
  <w:style w:type="character" w:customStyle="1" w:styleId="Mentionnonrsolue2">
    <w:name w:val="Mention non résolue2"/>
    <w:basedOn w:val="DefaultParagraphFont"/>
    <w:uiPriority w:val="99"/>
    <w:semiHidden/>
    <w:unhideWhenUsed/>
    <w:rsid w:val="008D6CB9"/>
    <w:rPr>
      <w:color w:val="605E5C"/>
      <w:shd w:val="clear" w:color="auto" w:fill="E1DFDD"/>
    </w:rPr>
  </w:style>
  <w:style w:type="character" w:customStyle="1" w:styleId="Mentionnonrsolue3">
    <w:name w:val="Mention non résolue3"/>
    <w:basedOn w:val="DefaultParagraphFont"/>
    <w:uiPriority w:val="99"/>
    <w:semiHidden/>
    <w:unhideWhenUsed/>
    <w:rsid w:val="001E3D4C"/>
    <w:rPr>
      <w:color w:val="605E5C"/>
      <w:shd w:val="clear" w:color="auto" w:fill="E1DFDD"/>
    </w:rPr>
  </w:style>
  <w:style w:type="character" w:customStyle="1" w:styleId="Mentionnonrsolue4">
    <w:name w:val="Mention non résolue4"/>
    <w:basedOn w:val="DefaultParagraphFont"/>
    <w:uiPriority w:val="99"/>
    <w:semiHidden/>
    <w:unhideWhenUsed/>
    <w:rsid w:val="006008DE"/>
    <w:rPr>
      <w:color w:val="605E5C"/>
      <w:shd w:val="clear" w:color="auto" w:fill="E1DFDD"/>
    </w:rPr>
  </w:style>
  <w:style w:type="character" w:customStyle="1" w:styleId="Mentionnonrsolue5">
    <w:name w:val="Mention non résolue5"/>
    <w:basedOn w:val="DefaultParagraphFont"/>
    <w:uiPriority w:val="99"/>
    <w:semiHidden/>
    <w:unhideWhenUsed/>
    <w:rsid w:val="00AD6007"/>
    <w:rPr>
      <w:color w:val="605E5C"/>
      <w:shd w:val="clear" w:color="auto" w:fill="E1DFDD"/>
    </w:rPr>
  </w:style>
  <w:style w:type="character" w:styleId="Emphasis">
    <w:name w:val="Emphasis"/>
    <w:basedOn w:val="DefaultParagraphFont"/>
    <w:uiPriority w:val="20"/>
    <w:qFormat/>
    <w:rsid w:val="00EC153A"/>
    <w:rPr>
      <w:i/>
      <w:iCs/>
    </w:rPr>
  </w:style>
  <w:style w:type="character" w:customStyle="1" w:styleId="Mentionnonrsolue6">
    <w:name w:val="Mention non résolue6"/>
    <w:basedOn w:val="DefaultParagraphFont"/>
    <w:uiPriority w:val="99"/>
    <w:semiHidden/>
    <w:unhideWhenUsed/>
    <w:rsid w:val="00761EE6"/>
    <w:rPr>
      <w:color w:val="605E5C"/>
      <w:shd w:val="clear" w:color="auto" w:fill="E1DFDD"/>
    </w:rPr>
  </w:style>
  <w:style w:type="character" w:customStyle="1" w:styleId="Mentionnonrsolue7">
    <w:name w:val="Mention non résolue7"/>
    <w:basedOn w:val="DefaultParagraphFont"/>
    <w:uiPriority w:val="99"/>
    <w:semiHidden/>
    <w:unhideWhenUsed/>
    <w:rsid w:val="00FE6CAB"/>
    <w:rPr>
      <w:color w:val="605E5C"/>
      <w:shd w:val="clear" w:color="auto" w:fill="E1DFDD"/>
    </w:rPr>
  </w:style>
  <w:style w:type="paragraph" w:customStyle="1" w:styleId="Default">
    <w:name w:val="Default"/>
    <w:rsid w:val="00DB20CD"/>
    <w:pPr>
      <w:autoSpaceDE w:val="0"/>
      <w:autoSpaceDN w:val="0"/>
      <w:adjustRightInd w:val="0"/>
    </w:pPr>
    <w:rPr>
      <w:rFonts w:ascii="Arial" w:hAnsi="Arial" w:cs="Arial"/>
      <w:color w:val="000000"/>
    </w:rPr>
  </w:style>
  <w:style w:type="character" w:customStyle="1" w:styleId="Mentionnonrsolue8">
    <w:name w:val="Mention non résolue8"/>
    <w:basedOn w:val="DefaultParagraphFont"/>
    <w:uiPriority w:val="99"/>
    <w:semiHidden/>
    <w:unhideWhenUsed/>
    <w:rsid w:val="00BB3242"/>
    <w:rPr>
      <w:color w:val="605E5C"/>
      <w:shd w:val="clear" w:color="auto" w:fill="E1DFDD"/>
    </w:rPr>
  </w:style>
  <w:style w:type="character" w:customStyle="1" w:styleId="Mentionnonrsolue9">
    <w:name w:val="Mention non résolue9"/>
    <w:basedOn w:val="DefaultParagraphFont"/>
    <w:uiPriority w:val="99"/>
    <w:semiHidden/>
    <w:unhideWhenUsed/>
    <w:rsid w:val="00046CC7"/>
    <w:rPr>
      <w:color w:val="605E5C"/>
      <w:shd w:val="clear" w:color="auto" w:fill="E1DFDD"/>
    </w:rPr>
  </w:style>
  <w:style w:type="character" w:customStyle="1" w:styleId="Mentionnonrsolue10">
    <w:name w:val="Mention non résolue10"/>
    <w:basedOn w:val="DefaultParagraphFont"/>
    <w:uiPriority w:val="99"/>
    <w:semiHidden/>
    <w:unhideWhenUsed/>
    <w:rsid w:val="00A87948"/>
    <w:rPr>
      <w:color w:val="605E5C"/>
      <w:shd w:val="clear" w:color="auto" w:fill="E1DFDD"/>
    </w:rPr>
  </w:style>
  <w:style w:type="character" w:customStyle="1" w:styleId="Heading1Char">
    <w:name w:val="Heading 1 Char"/>
    <w:basedOn w:val="DefaultParagraphFont"/>
    <w:link w:val="Heading1"/>
    <w:uiPriority w:val="9"/>
    <w:rsid w:val="00F5420E"/>
    <w:rPr>
      <w:rFonts w:ascii="Times New Roman" w:eastAsia="Times New Roman" w:hAnsi="Times New Roman" w:cs="Times New Roman"/>
      <w:b/>
      <w:bCs/>
      <w:kern w:val="36"/>
      <w:sz w:val="48"/>
      <w:szCs w:val="48"/>
      <w:lang w:eastAsia="fr-FR"/>
    </w:rPr>
  </w:style>
  <w:style w:type="character" w:customStyle="1" w:styleId="y2iqfc">
    <w:name w:val="y2iqfc"/>
    <w:basedOn w:val="DefaultParagraphFont"/>
    <w:rsid w:val="002729C3"/>
  </w:style>
  <w:style w:type="character" w:customStyle="1" w:styleId="Heading2Char">
    <w:name w:val="Heading 2 Char"/>
    <w:basedOn w:val="DefaultParagraphFont"/>
    <w:link w:val="Heading2"/>
    <w:uiPriority w:val="9"/>
    <w:semiHidden/>
    <w:rsid w:val="00B76336"/>
    <w:rPr>
      <w:rFonts w:asciiTheme="majorHAnsi" w:eastAsiaTheme="majorEastAsia" w:hAnsiTheme="majorHAnsi" w:cstheme="majorBidi"/>
      <w:color w:val="2F5496" w:themeColor="accent1" w:themeShade="BF"/>
      <w:sz w:val="26"/>
      <w:szCs w:val="26"/>
      <w:lang w:eastAsia="fr-FR"/>
    </w:rPr>
  </w:style>
  <w:style w:type="character" w:styleId="Strong">
    <w:name w:val="Strong"/>
    <w:basedOn w:val="DefaultParagraphFont"/>
    <w:uiPriority w:val="22"/>
    <w:qFormat/>
    <w:rsid w:val="00B76336"/>
    <w:rPr>
      <w:b/>
      <w:bCs/>
    </w:rPr>
  </w:style>
  <w:style w:type="character" w:customStyle="1" w:styleId="Mentionnonrsolue11">
    <w:name w:val="Mention non résolue11"/>
    <w:basedOn w:val="DefaultParagraphFont"/>
    <w:uiPriority w:val="99"/>
    <w:semiHidden/>
    <w:unhideWhenUsed/>
    <w:rsid w:val="005B1EF3"/>
    <w:rPr>
      <w:color w:val="605E5C"/>
      <w:shd w:val="clear" w:color="auto" w:fill="E1DFDD"/>
    </w:rPr>
  </w:style>
  <w:style w:type="character" w:customStyle="1" w:styleId="Mentionnonrsolue12">
    <w:name w:val="Mention non résolue12"/>
    <w:basedOn w:val="DefaultParagraphFont"/>
    <w:uiPriority w:val="99"/>
    <w:semiHidden/>
    <w:unhideWhenUsed/>
    <w:rsid w:val="00EA0186"/>
    <w:rPr>
      <w:color w:val="605E5C"/>
      <w:shd w:val="clear" w:color="auto" w:fill="E1DFDD"/>
    </w:rPr>
  </w:style>
  <w:style w:type="character" w:customStyle="1" w:styleId="Mentionnonrsolue13">
    <w:name w:val="Mention non résolue13"/>
    <w:basedOn w:val="DefaultParagraphFont"/>
    <w:uiPriority w:val="99"/>
    <w:semiHidden/>
    <w:unhideWhenUsed/>
    <w:rsid w:val="00ED34EA"/>
    <w:rPr>
      <w:color w:val="605E5C"/>
      <w:shd w:val="clear" w:color="auto" w:fill="E1DFDD"/>
    </w:rPr>
  </w:style>
  <w:style w:type="character" w:customStyle="1" w:styleId="Mentionnonrsolue14">
    <w:name w:val="Mention non résolue14"/>
    <w:basedOn w:val="DefaultParagraphFont"/>
    <w:uiPriority w:val="99"/>
    <w:semiHidden/>
    <w:unhideWhenUsed/>
    <w:rsid w:val="00275203"/>
    <w:rPr>
      <w:color w:val="605E5C"/>
      <w:shd w:val="clear" w:color="auto" w:fill="E1DFDD"/>
    </w:rPr>
  </w:style>
  <w:style w:type="character" w:customStyle="1" w:styleId="Mentionnonrsolue15">
    <w:name w:val="Mention non résolue15"/>
    <w:basedOn w:val="DefaultParagraphFont"/>
    <w:uiPriority w:val="99"/>
    <w:semiHidden/>
    <w:unhideWhenUsed/>
    <w:rsid w:val="00AD079D"/>
    <w:rPr>
      <w:color w:val="605E5C"/>
      <w:shd w:val="clear" w:color="auto" w:fill="E1DFDD"/>
    </w:rPr>
  </w:style>
  <w:style w:type="character" w:customStyle="1" w:styleId="Mentionnonrsolue16">
    <w:name w:val="Mention non résolue16"/>
    <w:basedOn w:val="DefaultParagraphFont"/>
    <w:uiPriority w:val="99"/>
    <w:semiHidden/>
    <w:unhideWhenUsed/>
    <w:rsid w:val="00A403AC"/>
    <w:rPr>
      <w:color w:val="605E5C"/>
      <w:shd w:val="clear" w:color="auto" w:fill="E1DFDD"/>
    </w:rPr>
  </w:style>
  <w:style w:type="character" w:customStyle="1" w:styleId="Mentionnonrsolue17">
    <w:name w:val="Mention non résolue17"/>
    <w:basedOn w:val="DefaultParagraphFont"/>
    <w:uiPriority w:val="99"/>
    <w:semiHidden/>
    <w:unhideWhenUsed/>
    <w:rsid w:val="00730F17"/>
    <w:rPr>
      <w:color w:val="605E5C"/>
      <w:shd w:val="clear" w:color="auto" w:fill="E1DFDD"/>
    </w:rPr>
  </w:style>
  <w:style w:type="character" w:customStyle="1" w:styleId="Mentionnonrsolue18">
    <w:name w:val="Mention non résolue18"/>
    <w:basedOn w:val="DefaultParagraphFont"/>
    <w:uiPriority w:val="99"/>
    <w:semiHidden/>
    <w:unhideWhenUsed/>
    <w:rsid w:val="00841211"/>
    <w:rPr>
      <w:color w:val="605E5C"/>
      <w:shd w:val="clear" w:color="auto" w:fill="E1DFDD"/>
    </w:rPr>
  </w:style>
  <w:style w:type="character" w:customStyle="1" w:styleId="Mentionnonrsolue19">
    <w:name w:val="Mention non résolue19"/>
    <w:basedOn w:val="DefaultParagraphFont"/>
    <w:uiPriority w:val="99"/>
    <w:semiHidden/>
    <w:unhideWhenUsed/>
    <w:rsid w:val="00393437"/>
    <w:rPr>
      <w:color w:val="605E5C"/>
      <w:shd w:val="clear" w:color="auto" w:fill="E1DFDD"/>
    </w:rPr>
  </w:style>
  <w:style w:type="character" w:customStyle="1" w:styleId="Mentionnonrsolue20">
    <w:name w:val="Mention non résolue20"/>
    <w:basedOn w:val="DefaultParagraphFont"/>
    <w:uiPriority w:val="99"/>
    <w:semiHidden/>
    <w:unhideWhenUsed/>
    <w:rsid w:val="00C76EDE"/>
    <w:rPr>
      <w:color w:val="605E5C"/>
      <w:shd w:val="clear" w:color="auto" w:fill="E1DFDD"/>
    </w:rPr>
  </w:style>
  <w:style w:type="character" w:customStyle="1" w:styleId="Mentionnonrsolue21">
    <w:name w:val="Mention non résolue21"/>
    <w:basedOn w:val="DefaultParagraphFont"/>
    <w:uiPriority w:val="99"/>
    <w:semiHidden/>
    <w:unhideWhenUsed/>
    <w:rsid w:val="00D06156"/>
    <w:rPr>
      <w:color w:val="605E5C"/>
      <w:shd w:val="clear" w:color="auto" w:fill="E1DFDD"/>
    </w:rPr>
  </w:style>
  <w:style w:type="character" w:customStyle="1" w:styleId="Mentionnonrsolue22">
    <w:name w:val="Mention non résolue22"/>
    <w:basedOn w:val="DefaultParagraphFont"/>
    <w:uiPriority w:val="99"/>
    <w:semiHidden/>
    <w:unhideWhenUsed/>
    <w:rsid w:val="008144A3"/>
    <w:rPr>
      <w:color w:val="605E5C"/>
      <w:shd w:val="clear" w:color="auto" w:fill="E1DFDD"/>
    </w:rPr>
  </w:style>
  <w:style w:type="paragraph" w:styleId="NormalWeb">
    <w:name w:val="Normal (Web)"/>
    <w:basedOn w:val="Normal"/>
    <w:uiPriority w:val="99"/>
    <w:unhideWhenUsed/>
    <w:rsid w:val="003906CA"/>
    <w:pPr>
      <w:spacing w:before="100" w:beforeAutospacing="1" w:after="100" w:afterAutospacing="1"/>
    </w:pPr>
  </w:style>
  <w:style w:type="character" w:customStyle="1" w:styleId="Mentionnonrsolue23">
    <w:name w:val="Mention non résolue23"/>
    <w:basedOn w:val="DefaultParagraphFont"/>
    <w:uiPriority w:val="99"/>
    <w:semiHidden/>
    <w:unhideWhenUsed/>
    <w:rsid w:val="004041B3"/>
    <w:rPr>
      <w:color w:val="605E5C"/>
      <w:shd w:val="clear" w:color="auto" w:fill="E1DFDD"/>
    </w:rPr>
  </w:style>
  <w:style w:type="paragraph" w:styleId="Revision">
    <w:name w:val="Revision"/>
    <w:hidden/>
    <w:uiPriority w:val="99"/>
    <w:semiHidden/>
    <w:rsid w:val="001D5736"/>
    <w:rPr>
      <w:lang w:eastAsia="fr-FR"/>
    </w:rPr>
  </w:style>
  <w:style w:type="character" w:styleId="CommentReference">
    <w:name w:val="annotation reference"/>
    <w:basedOn w:val="DefaultParagraphFont"/>
    <w:uiPriority w:val="99"/>
    <w:semiHidden/>
    <w:unhideWhenUsed/>
    <w:rsid w:val="001D5736"/>
    <w:rPr>
      <w:sz w:val="16"/>
      <w:szCs w:val="16"/>
    </w:rPr>
  </w:style>
  <w:style w:type="paragraph" w:styleId="CommentText">
    <w:name w:val="annotation text"/>
    <w:basedOn w:val="Normal"/>
    <w:link w:val="CommentTextChar"/>
    <w:uiPriority w:val="99"/>
    <w:semiHidden/>
    <w:unhideWhenUsed/>
    <w:rsid w:val="001D5736"/>
    <w:rPr>
      <w:sz w:val="20"/>
      <w:szCs w:val="20"/>
    </w:rPr>
  </w:style>
  <w:style w:type="character" w:customStyle="1" w:styleId="CommentTextChar">
    <w:name w:val="Comment Text Char"/>
    <w:basedOn w:val="DefaultParagraphFont"/>
    <w:link w:val="CommentText"/>
    <w:uiPriority w:val="99"/>
    <w:semiHidden/>
    <w:rsid w:val="001D5736"/>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1D5736"/>
    <w:rPr>
      <w:b/>
      <w:bCs/>
    </w:rPr>
  </w:style>
  <w:style w:type="character" w:customStyle="1" w:styleId="CommentSubjectChar">
    <w:name w:val="Comment Subject Char"/>
    <w:basedOn w:val="CommentTextChar"/>
    <w:link w:val="CommentSubject"/>
    <w:uiPriority w:val="99"/>
    <w:semiHidden/>
    <w:rsid w:val="001D5736"/>
    <w:rPr>
      <w:rFonts w:ascii="Times New Roman" w:eastAsia="Times New Roman" w:hAnsi="Times New Roman" w:cs="Times New Roman"/>
      <w:b/>
      <w:bCs/>
      <w:sz w:val="20"/>
      <w:szCs w:val="20"/>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C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Mentionnonrsolue24">
    <w:name w:val="Mention non résolue24"/>
    <w:basedOn w:val="DefaultParagraphFont"/>
    <w:uiPriority w:val="99"/>
    <w:semiHidden/>
    <w:unhideWhenUsed/>
    <w:rsid w:val="00370309"/>
    <w:rPr>
      <w:color w:val="605E5C"/>
      <w:shd w:val="clear" w:color="auto" w:fill="E1DFDD"/>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775AB4"/>
    <w:rPr>
      <w:color w:val="605E5C"/>
      <w:shd w:val="clear" w:color="auto" w:fill="E1DFDD"/>
    </w:rPr>
  </w:style>
  <w:style w:type="character" w:customStyle="1" w:styleId="il">
    <w:name w:val="il"/>
    <w:basedOn w:val="DefaultParagraphFont"/>
    <w:rsid w:val="00C25F07"/>
  </w:style>
  <w:style w:type="character" w:customStyle="1" w:styleId="UnresolvedMention2">
    <w:name w:val="Unresolved Mention2"/>
    <w:basedOn w:val="DefaultParagraphFont"/>
    <w:uiPriority w:val="99"/>
    <w:semiHidden/>
    <w:unhideWhenUsed/>
    <w:rsid w:val="00A02022"/>
    <w:rPr>
      <w:color w:val="605E5C"/>
      <w:shd w:val="clear" w:color="auto" w:fill="E1DFDD"/>
    </w:rPr>
  </w:style>
  <w:style w:type="character" w:styleId="UnresolvedMention">
    <w:name w:val="Unresolved Mention"/>
    <w:basedOn w:val="DefaultParagraphFont"/>
    <w:uiPriority w:val="99"/>
    <w:semiHidden/>
    <w:unhideWhenUsed/>
    <w:rsid w:val="004E45A8"/>
    <w:rPr>
      <w:color w:val="605E5C"/>
      <w:shd w:val="clear" w:color="auto" w:fill="E1DFDD"/>
    </w:rPr>
  </w:style>
  <w:style w:type="paragraph" w:customStyle="1" w:styleId="paragraph">
    <w:name w:val="paragraph"/>
    <w:basedOn w:val="Normal"/>
    <w:rsid w:val="00C95DD5"/>
    <w:pPr>
      <w:spacing w:before="100" w:beforeAutospacing="1" w:after="100" w:afterAutospacing="1"/>
    </w:pPr>
  </w:style>
  <w:style w:type="character" w:customStyle="1" w:styleId="c-aci-stockinfo">
    <w:name w:val="c-aci-stockinfo"/>
    <w:basedOn w:val="DefaultParagraphFont"/>
    <w:rsid w:val="00B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0095">
      <w:bodyDiv w:val="1"/>
      <w:marLeft w:val="0"/>
      <w:marRight w:val="0"/>
      <w:marTop w:val="0"/>
      <w:marBottom w:val="0"/>
      <w:divBdr>
        <w:top w:val="none" w:sz="0" w:space="0" w:color="auto"/>
        <w:left w:val="none" w:sz="0" w:space="0" w:color="auto"/>
        <w:bottom w:val="none" w:sz="0" w:space="0" w:color="auto"/>
        <w:right w:val="none" w:sz="0" w:space="0" w:color="auto"/>
      </w:divBdr>
    </w:div>
    <w:div w:id="32464735">
      <w:bodyDiv w:val="1"/>
      <w:marLeft w:val="0"/>
      <w:marRight w:val="0"/>
      <w:marTop w:val="0"/>
      <w:marBottom w:val="0"/>
      <w:divBdr>
        <w:top w:val="none" w:sz="0" w:space="0" w:color="auto"/>
        <w:left w:val="none" w:sz="0" w:space="0" w:color="auto"/>
        <w:bottom w:val="none" w:sz="0" w:space="0" w:color="auto"/>
        <w:right w:val="none" w:sz="0" w:space="0" w:color="auto"/>
      </w:divBdr>
    </w:div>
    <w:div w:id="43873944">
      <w:bodyDiv w:val="1"/>
      <w:marLeft w:val="0"/>
      <w:marRight w:val="0"/>
      <w:marTop w:val="0"/>
      <w:marBottom w:val="0"/>
      <w:divBdr>
        <w:top w:val="none" w:sz="0" w:space="0" w:color="auto"/>
        <w:left w:val="none" w:sz="0" w:space="0" w:color="auto"/>
        <w:bottom w:val="none" w:sz="0" w:space="0" w:color="auto"/>
        <w:right w:val="none" w:sz="0" w:space="0" w:color="auto"/>
      </w:divBdr>
    </w:div>
    <w:div w:id="44570031">
      <w:bodyDiv w:val="1"/>
      <w:marLeft w:val="0"/>
      <w:marRight w:val="0"/>
      <w:marTop w:val="0"/>
      <w:marBottom w:val="0"/>
      <w:divBdr>
        <w:top w:val="none" w:sz="0" w:space="0" w:color="auto"/>
        <w:left w:val="none" w:sz="0" w:space="0" w:color="auto"/>
        <w:bottom w:val="none" w:sz="0" w:space="0" w:color="auto"/>
        <w:right w:val="none" w:sz="0" w:space="0" w:color="auto"/>
      </w:divBdr>
    </w:div>
    <w:div w:id="48572291">
      <w:bodyDiv w:val="1"/>
      <w:marLeft w:val="0"/>
      <w:marRight w:val="0"/>
      <w:marTop w:val="0"/>
      <w:marBottom w:val="0"/>
      <w:divBdr>
        <w:top w:val="none" w:sz="0" w:space="0" w:color="auto"/>
        <w:left w:val="none" w:sz="0" w:space="0" w:color="auto"/>
        <w:bottom w:val="none" w:sz="0" w:space="0" w:color="auto"/>
        <w:right w:val="none" w:sz="0" w:space="0" w:color="auto"/>
      </w:divBdr>
    </w:div>
    <w:div w:id="58870465">
      <w:bodyDiv w:val="1"/>
      <w:marLeft w:val="0"/>
      <w:marRight w:val="0"/>
      <w:marTop w:val="0"/>
      <w:marBottom w:val="0"/>
      <w:divBdr>
        <w:top w:val="none" w:sz="0" w:space="0" w:color="auto"/>
        <w:left w:val="none" w:sz="0" w:space="0" w:color="auto"/>
        <w:bottom w:val="none" w:sz="0" w:space="0" w:color="auto"/>
        <w:right w:val="none" w:sz="0" w:space="0" w:color="auto"/>
      </w:divBdr>
    </w:div>
    <w:div w:id="80611602">
      <w:bodyDiv w:val="1"/>
      <w:marLeft w:val="0"/>
      <w:marRight w:val="0"/>
      <w:marTop w:val="0"/>
      <w:marBottom w:val="0"/>
      <w:divBdr>
        <w:top w:val="none" w:sz="0" w:space="0" w:color="auto"/>
        <w:left w:val="none" w:sz="0" w:space="0" w:color="auto"/>
        <w:bottom w:val="none" w:sz="0" w:space="0" w:color="auto"/>
        <w:right w:val="none" w:sz="0" w:space="0" w:color="auto"/>
      </w:divBdr>
    </w:div>
    <w:div w:id="93599309">
      <w:bodyDiv w:val="1"/>
      <w:marLeft w:val="0"/>
      <w:marRight w:val="0"/>
      <w:marTop w:val="0"/>
      <w:marBottom w:val="0"/>
      <w:divBdr>
        <w:top w:val="none" w:sz="0" w:space="0" w:color="auto"/>
        <w:left w:val="none" w:sz="0" w:space="0" w:color="auto"/>
        <w:bottom w:val="none" w:sz="0" w:space="0" w:color="auto"/>
        <w:right w:val="none" w:sz="0" w:space="0" w:color="auto"/>
      </w:divBdr>
    </w:div>
    <w:div w:id="94638218">
      <w:bodyDiv w:val="1"/>
      <w:marLeft w:val="0"/>
      <w:marRight w:val="0"/>
      <w:marTop w:val="0"/>
      <w:marBottom w:val="0"/>
      <w:divBdr>
        <w:top w:val="none" w:sz="0" w:space="0" w:color="auto"/>
        <w:left w:val="none" w:sz="0" w:space="0" w:color="auto"/>
        <w:bottom w:val="none" w:sz="0" w:space="0" w:color="auto"/>
        <w:right w:val="none" w:sz="0" w:space="0" w:color="auto"/>
      </w:divBdr>
    </w:div>
    <w:div w:id="112211992">
      <w:bodyDiv w:val="1"/>
      <w:marLeft w:val="0"/>
      <w:marRight w:val="0"/>
      <w:marTop w:val="0"/>
      <w:marBottom w:val="0"/>
      <w:divBdr>
        <w:top w:val="none" w:sz="0" w:space="0" w:color="auto"/>
        <w:left w:val="none" w:sz="0" w:space="0" w:color="auto"/>
        <w:bottom w:val="none" w:sz="0" w:space="0" w:color="auto"/>
        <w:right w:val="none" w:sz="0" w:space="0" w:color="auto"/>
      </w:divBdr>
    </w:div>
    <w:div w:id="127750789">
      <w:bodyDiv w:val="1"/>
      <w:marLeft w:val="0"/>
      <w:marRight w:val="0"/>
      <w:marTop w:val="0"/>
      <w:marBottom w:val="0"/>
      <w:divBdr>
        <w:top w:val="none" w:sz="0" w:space="0" w:color="auto"/>
        <w:left w:val="none" w:sz="0" w:space="0" w:color="auto"/>
        <w:bottom w:val="none" w:sz="0" w:space="0" w:color="auto"/>
        <w:right w:val="none" w:sz="0" w:space="0" w:color="auto"/>
      </w:divBdr>
    </w:div>
    <w:div w:id="142819096">
      <w:bodyDiv w:val="1"/>
      <w:marLeft w:val="0"/>
      <w:marRight w:val="0"/>
      <w:marTop w:val="0"/>
      <w:marBottom w:val="0"/>
      <w:divBdr>
        <w:top w:val="none" w:sz="0" w:space="0" w:color="auto"/>
        <w:left w:val="none" w:sz="0" w:space="0" w:color="auto"/>
        <w:bottom w:val="none" w:sz="0" w:space="0" w:color="auto"/>
        <w:right w:val="none" w:sz="0" w:space="0" w:color="auto"/>
      </w:divBdr>
    </w:div>
    <w:div w:id="155264023">
      <w:bodyDiv w:val="1"/>
      <w:marLeft w:val="0"/>
      <w:marRight w:val="0"/>
      <w:marTop w:val="0"/>
      <w:marBottom w:val="0"/>
      <w:divBdr>
        <w:top w:val="none" w:sz="0" w:space="0" w:color="auto"/>
        <w:left w:val="none" w:sz="0" w:space="0" w:color="auto"/>
        <w:bottom w:val="none" w:sz="0" w:space="0" w:color="auto"/>
        <w:right w:val="none" w:sz="0" w:space="0" w:color="auto"/>
      </w:divBdr>
    </w:div>
    <w:div w:id="155995101">
      <w:bodyDiv w:val="1"/>
      <w:marLeft w:val="0"/>
      <w:marRight w:val="0"/>
      <w:marTop w:val="0"/>
      <w:marBottom w:val="0"/>
      <w:divBdr>
        <w:top w:val="none" w:sz="0" w:space="0" w:color="auto"/>
        <w:left w:val="none" w:sz="0" w:space="0" w:color="auto"/>
        <w:bottom w:val="none" w:sz="0" w:space="0" w:color="auto"/>
        <w:right w:val="none" w:sz="0" w:space="0" w:color="auto"/>
      </w:divBdr>
    </w:div>
    <w:div w:id="162476467">
      <w:bodyDiv w:val="1"/>
      <w:marLeft w:val="0"/>
      <w:marRight w:val="0"/>
      <w:marTop w:val="0"/>
      <w:marBottom w:val="0"/>
      <w:divBdr>
        <w:top w:val="none" w:sz="0" w:space="0" w:color="auto"/>
        <w:left w:val="none" w:sz="0" w:space="0" w:color="auto"/>
        <w:bottom w:val="none" w:sz="0" w:space="0" w:color="auto"/>
        <w:right w:val="none" w:sz="0" w:space="0" w:color="auto"/>
      </w:divBdr>
    </w:div>
    <w:div w:id="172257608">
      <w:bodyDiv w:val="1"/>
      <w:marLeft w:val="0"/>
      <w:marRight w:val="0"/>
      <w:marTop w:val="0"/>
      <w:marBottom w:val="0"/>
      <w:divBdr>
        <w:top w:val="none" w:sz="0" w:space="0" w:color="auto"/>
        <w:left w:val="none" w:sz="0" w:space="0" w:color="auto"/>
        <w:bottom w:val="none" w:sz="0" w:space="0" w:color="auto"/>
        <w:right w:val="none" w:sz="0" w:space="0" w:color="auto"/>
      </w:divBdr>
    </w:div>
    <w:div w:id="183397232">
      <w:bodyDiv w:val="1"/>
      <w:marLeft w:val="0"/>
      <w:marRight w:val="0"/>
      <w:marTop w:val="0"/>
      <w:marBottom w:val="0"/>
      <w:divBdr>
        <w:top w:val="none" w:sz="0" w:space="0" w:color="auto"/>
        <w:left w:val="none" w:sz="0" w:space="0" w:color="auto"/>
        <w:bottom w:val="none" w:sz="0" w:space="0" w:color="auto"/>
        <w:right w:val="none" w:sz="0" w:space="0" w:color="auto"/>
      </w:divBdr>
    </w:div>
    <w:div w:id="197282630">
      <w:bodyDiv w:val="1"/>
      <w:marLeft w:val="0"/>
      <w:marRight w:val="0"/>
      <w:marTop w:val="0"/>
      <w:marBottom w:val="0"/>
      <w:divBdr>
        <w:top w:val="none" w:sz="0" w:space="0" w:color="auto"/>
        <w:left w:val="none" w:sz="0" w:space="0" w:color="auto"/>
        <w:bottom w:val="none" w:sz="0" w:space="0" w:color="auto"/>
        <w:right w:val="none" w:sz="0" w:space="0" w:color="auto"/>
      </w:divBdr>
    </w:div>
    <w:div w:id="243953278">
      <w:bodyDiv w:val="1"/>
      <w:marLeft w:val="0"/>
      <w:marRight w:val="0"/>
      <w:marTop w:val="0"/>
      <w:marBottom w:val="0"/>
      <w:divBdr>
        <w:top w:val="none" w:sz="0" w:space="0" w:color="auto"/>
        <w:left w:val="none" w:sz="0" w:space="0" w:color="auto"/>
        <w:bottom w:val="none" w:sz="0" w:space="0" w:color="auto"/>
        <w:right w:val="none" w:sz="0" w:space="0" w:color="auto"/>
      </w:divBdr>
    </w:div>
    <w:div w:id="264852004">
      <w:bodyDiv w:val="1"/>
      <w:marLeft w:val="0"/>
      <w:marRight w:val="0"/>
      <w:marTop w:val="0"/>
      <w:marBottom w:val="0"/>
      <w:divBdr>
        <w:top w:val="none" w:sz="0" w:space="0" w:color="auto"/>
        <w:left w:val="none" w:sz="0" w:space="0" w:color="auto"/>
        <w:bottom w:val="none" w:sz="0" w:space="0" w:color="auto"/>
        <w:right w:val="none" w:sz="0" w:space="0" w:color="auto"/>
      </w:divBdr>
    </w:div>
    <w:div w:id="282007375">
      <w:bodyDiv w:val="1"/>
      <w:marLeft w:val="0"/>
      <w:marRight w:val="0"/>
      <w:marTop w:val="0"/>
      <w:marBottom w:val="0"/>
      <w:divBdr>
        <w:top w:val="none" w:sz="0" w:space="0" w:color="auto"/>
        <w:left w:val="none" w:sz="0" w:space="0" w:color="auto"/>
        <w:bottom w:val="none" w:sz="0" w:space="0" w:color="auto"/>
        <w:right w:val="none" w:sz="0" w:space="0" w:color="auto"/>
      </w:divBdr>
    </w:div>
    <w:div w:id="283078512">
      <w:bodyDiv w:val="1"/>
      <w:marLeft w:val="0"/>
      <w:marRight w:val="0"/>
      <w:marTop w:val="0"/>
      <w:marBottom w:val="0"/>
      <w:divBdr>
        <w:top w:val="none" w:sz="0" w:space="0" w:color="auto"/>
        <w:left w:val="none" w:sz="0" w:space="0" w:color="auto"/>
        <w:bottom w:val="none" w:sz="0" w:space="0" w:color="auto"/>
        <w:right w:val="none" w:sz="0" w:space="0" w:color="auto"/>
      </w:divBdr>
    </w:div>
    <w:div w:id="288703194">
      <w:bodyDiv w:val="1"/>
      <w:marLeft w:val="0"/>
      <w:marRight w:val="0"/>
      <w:marTop w:val="0"/>
      <w:marBottom w:val="0"/>
      <w:divBdr>
        <w:top w:val="none" w:sz="0" w:space="0" w:color="auto"/>
        <w:left w:val="none" w:sz="0" w:space="0" w:color="auto"/>
        <w:bottom w:val="none" w:sz="0" w:space="0" w:color="auto"/>
        <w:right w:val="none" w:sz="0" w:space="0" w:color="auto"/>
      </w:divBdr>
    </w:div>
    <w:div w:id="290594003">
      <w:bodyDiv w:val="1"/>
      <w:marLeft w:val="0"/>
      <w:marRight w:val="0"/>
      <w:marTop w:val="0"/>
      <w:marBottom w:val="0"/>
      <w:divBdr>
        <w:top w:val="none" w:sz="0" w:space="0" w:color="auto"/>
        <w:left w:val="none" w:sz="0" w:space="0" w:color="auto"/>
        <w:bottom w:val="none" w:sz="0" w:space="0" w:color="auto"/>
        <w:right w:val="none" w:sz="0" w:space="0" w:color="auto"/>
      </w:divBdr>
    </w:div>
    <w:div w:id="291789701">
      <w:bodyDiv w:val="1"/>
      <w:marLeft w:val="0"/>
      <w:marRight w:val="0"/>
      <w:marTop w:val="0"/>
      <w:marBottom w:val="0"/>
      <w:divBdr>
        <w:top w:val="none" w:sz="0" w:space="0" w:color="auto"/>
        <w:left w:val="none" w:sz="0" w:space="0" w:color="auto"/>
        <w:bottom w:val="none" w:sz="0" w:space="0" w:color="auto"/>
        <w:right w:val="none" w:sz="0" w:space="0" w:color="auto"/>
      </w:divBdr>
    </w:div>
    <w:div w:id="293219665">
      <w:bodyDiv w:val="1"/>
      <w:marLeft w:val="0"/>
      <w:marRight w:val="0"/>
      <w:marTop w:val="0"/>
      <w:marBottom w:val="0"/>
      <w:divBdr>
        <w:top w:val="none" w:sz="0" w:space="0" w:color="auto"/>
        <w:left w:val="none" w:sz="0" w:space="0" w:color="auto"/>
        <w:bottom w:val="none" w:sz="0" w:space="0" w:color="auto"/>
        <w:right w:val="none" w:sz="0" w:space="0" w:color="auto"/>
      </w:divBdr>
    </w:div>
    <w:div w:id="300353567">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356202308">
      <w:bodyDiv w:val="1"/>
      <w:marLeft w:val="0"/>
      <w:marRight w:val="0"/>
      <w:marTop w:val="0"/>
      <w:marBottom w:val="0"/>
      <w:divBdr>
        <w:top w:val="none" w:sz="0" w:space="0" w:color="auto"/>
        <w:left w:val="none" w:sz="0" w:space="0" w:color="auto"/>
        <w:bottom w:val="none" w:sz="0" w:space="0" w:color="auto"/>
        <w:right w:val="none" w:sz="0" w:space="0" w:color="auto"/>
      </w:divBdr>
    </w:div>
    <w:div w:id="364261073">
      <w:bodyDiv w:val="1"/>
      <w:marLeft w:val="0"/>
      <w:marRight w:val="0"/>
      <w:marTop w:val="0"/>
      <w:marBottom w:val="0"/>
      <w:divBdr>
        <w:top w:val="none" w:sz="0" w:space="0" w:color="auto"/>
        <w:left w:val="none" w:sz="0" w:space="0" w:color="auto"/>
        <w:bottom w:val="none" w:sz="0" w:space="0" w:color="auto"/>
        <w:right w:val="none" w:sz="0" w:space="0" w:color="auto"/>
      </w:divBdr>
    </w:div>
    <w:div w:id="373425546">
      <w:bodyDiv w:val="1"/>
      <w:marLeft w:val="0"/>
      <w:marRight w:val="0"/>
      <w:marTop w:val="0"/>
      <w:marBottom w:val="0"/>
      <w:divBdr>
        <w:top w:val="none" w:sz="0" w:space="0" w:color="auto"/>
        <w:left w:val="none" w:sz="0" w:space="0" w:color="auto"/>
        <w:bottom w:val="none" w:sz="0" w:space="0" w:color="auto"/>
        <w:right w:val="none" w:sz="0" w:space="0" w:color="auto"/>
      </w:divBdr>
    </w:div>
    <w:div w:id="392387583">
      <w:bodyDiv w:val="1"/>
      <w:marLeft w:val="0"/>
      <w:marRight w:val="0"/>
      <w:marTop w:val="0"/>
      <w:marBottom w:val="0"/>
      <w:divBdr>
        <w:top w:val="none" w:sz="0" w:space="0" w:color="auto"/>
        <w:left w:val="none" w:sz="0" w:space="0" w:color="auto"/>
        <w:bottom w:val="none" w:sz="0" w:space="0" w:color="auto"/>
        <w:right w:val="none" w:sz="0" w:space="0" w:color="auto"/>
      </w:divBdr>
    </w:div>
    <w:div w:id="418256463">
      <w:bodyDiv w:val="1"/>
      <w:marLeft w:val="0"/>
      <w:marRight w:val="0"/>
      <w:marTop w:val="0"/>
      <w:marBottom w:val="0"/>
      <w:divBdr>
        <w:top w:val="none" w:sz="0" w:space="0" w:color="auto"/>
        <w:left w:val="none" w:sz="0" w:space="0" w:color="auto"/>
        <w:bottom w:val="none" w:sz="0" w:space="0" w:color="auto"/>
        <w:right w:val="none" w:sz="0" w:space="0" w:color="auto"/>
      </w:divBdr>
    </w:div>
    <w:div w:id="479884741">
      <w:bodyDiv w:val="1"/>
      <w:marLeft w:val="0"/>
      <w:marRight w:val="0"/>
      <w:marTop w:val="0"/>
      <w:marBottom w:val="0"/>
      <w:divBdr>
        <w:top w:val="none" w:sz="0" w:space="0" w:color="auto"/>
        <w:left w:val="none" w:sz="0" w:space="0" w:color="auto"/>
        <w:bottom w:val="none" w:sz="0" w:space="0" w:color="auto"/>
        <w:right w:val="none" w:sz="0" w:space="0" w:color="auto"/>
      </w:divBdr>
    </w:div>
    <w:div w:id="485512537">
      <w:bodyDiv w:val="1"/>
      <w:marLeft w:val="0"/>
      <w:marRight w:val="0"/>
      <w:marTop w:val="0"/>
      <w:marBottom w:val="0"/>
      <w:divBdr>
        <w:top w:val="none" w:sz="0" w:space="0" w:color="auto"/>
        <w:left w:val="none" w:sz="0" w:space="0" w:color="auto"/>
        <w:bottom w:val="none" w:sz="0" w:space="0" w:color="auto"/>
        <w:right w:val="none" w:sz="0" w:space="0" w:color="auto"/>
      </w:divBdr>
    </w:div>
    <w:div w:id="490144941">
      <w:bodyDiv w:val="1"/>
      <w:marLeft w:val="0"/>
      <w:marRight w:val="0"/>
      <w:marTop w:val="0"/>
      <w:marBottom w:val="0"/>
      <w:divBdr>
        <w:top w:val="none" w:sz="0" w:space="0" w:color="auto"/>
        <w:left w:val="none" w:sz="0" w:space="0" w:color="auto"/>
        <w:bottom w:val="none" w:sz="0" w:space="0" w:color="auto"/>
        <w:right w:val="none" w:sz="0" w:space="0" w:color="auto"/>
      </w:divBdr>
    </w:div>
    <w:div w:id="499320275">
      <w:bodyDiv w:val="1"/>
      <w:marLeft w:val="0"/>
      <w:marRight w:val="0"/>
      <w:marTop w:val="0"/>
      <w:marBottom w:val="0"/>
      <w:divBdr>
        <w:top w:val="none" w:sz="0" w:space="0" w:color="auto"/>
        <w:left w:val="none" w:sz="0" w:space="0" w:color="auto"/>
        <w:bottom w:val="none" w:sz="0" w:space="0" w:color="auto"/>
        <w:right w:val="none" w:sz="0" w:space="0" w:color="auto"/>
      </w:divBdr>
    </w:div>
    <w:div w:id="507714622">
      <w:bodyDiv w:val="1"/>
      <w:marLeft w:val="0"/>
      <w:marRight w:val="0"/>
      <w:marTop w:val="0"/>
      <w:marBottom w:val="0"/>
      <w:divBdr>
        <w:top w:val="none" w:sz="0" w:space="0" w:color="auto"/>
        <w:left w:val="none" w:sz="0" w:space="0" w:color="auto"/>
        <w:bottom w:val="none" w:sz="0" w:space="0" w:color="auto"/>
        <w:right w:val="none" w:sz="0" w:space="0" w:color="auto"/>
      </w:divBdr>
    </w:div>
    <w:div w:id="524368302">
      <w:bodyDiv w:val="1"/>
      <w:marLeft w:val="0"/>
      <w:marRight w:val="0"/>
      <w:marTop w:val="0"/>
      <w:marBottom w:val="0"/>
      <w:divBdr>
        <w:top w:val="none" w:sz="0" w:space="0" w:color="auto"/>
        <w:left w:val="none" w:sz="0" w:space="0" w:color="auto"/>
        <w:bottom w:val="none" w:sz="0" w:space="0" w:color="auto"/>
        <w:right w:val="none" w:sz="0" w:space="0" w:color="auto"/>
      </w:divBdr>
    </w:div>
    <w:div w:id="569466256">
      <w:bodyDiv w:val="1"/>
      <w:marLeft w:val="0"/>
      <w:marRight w:val="0"/>
      <w:marTop w:val="0"/>
      <w:marBottom w:val="0"/>
      <w:divBdr>
        <w:top w:val="none" w:sz="0" w:space="0" w:color="auto"/>
        <w:left w:val="none" w:sz="0" w:space="0" w:color="auto"/>
        <w:bottom w:val="none" w:sz="0" w:space="0" w:color="auto"/>
        <w:right w:val="none" w:sz="0" w:space="0" w:color="auto"/>
      </w:divBdr>
    </w:div>
    <w:div w:id="600721120">
      <w:bodyDiv w:val="1"/>
      <w:marLeft w:val="0"/>
      <w:marRight w:val="0"/>
      <w:marTop w:val="0"/>
      <w:marBottom w:val="0"/>
      <w:divBdr>
        <w:top w:val="none" w:sz="0" w:space="0" w:color="auto"/>
        <w:left w:val="none" w:sz="0" w:space="0" w:color="auto"/>
        <w:bottom w:val="none" w:sz="0" w:space="0" w:color="auto"/>
        <w:right w:val="none" w:sz="0" w:space="0" w:color="auto"/>
      </w:divBdr>
    </w:div>
    <w:div w:id="603196043">
      <w:bodyDiv w:val="1"/>
      <w:marLeft w:val="0"/>
      <w:marRight w:val="0"/>
      <w:marTop w:val="0"/>
      <w:marBottom w:val="0"/>
      <w:divBdr>
        <w:top w:val="none" w:sz="0" w:space="0" w:color="auto"/>
        <w:left w:val="none" w:sz="0" w:space="0" w:color="auto"/>
        <w:bottom w:val="none" w:sz="0" w:space="0" w:color="auto"/>
        <w:right w:val="none" w:sz="0" w:space="0" w:color="auto"/>
      </w:divBdr>
    </w:div>
    <w:div w:id="612130523">
      <w:bodyDiv w:val="1"/>
      <w:marLeft w:val="0"/>
      <w:marRight w:val="0"/>
      <w:marTop w:val="0"/>
      <w:marBottom w:val="0"/>
      <w:divBdr>
        <w:top w:val="none" w:sz="0" w:space="0" w:color="auto"/>
        <w:left w:val="none" w:sz="0" w:space="0" w:color="auto"/>
        <w:bottom w:val="none" w:sz="0" w:space="0" w:color="auto"/>
        <w:right w:val="none" w:sz="0" w:space="0" w:color="auto"/>
      </w:divBdr>
    </w:div>
    <w:div w:id="617100874">
      <w:bodyDiv w:val="1"/>
      <w:marLeft w:val="0"/>
      <w:marRight w:val="0"/>
      <w:marTop w:val="0"/>
      <w:marBottom w:val="0"/>
      <w:divBdr>
        <w:top w:val="none" w:sz="0" w:space="0" w:color="auto"/>
        <w:left w:val="none" w:sz="0" w:space="0" w:color="auto"/>
        <w:bottom w:val="none" w:sz="0" w:space="0" w:color="auto"/>
        <w:right w:val="none" w:sz="0" w:space="0" w:color="auto"/>
      </w:divBdr>
    </w:div>
    <w:div w:id="623465704">
      <w:bodyDiv w:val="1"/>
      <w:marLeft w:val="0"/>
      <w:marRight w:val="0"/>
      <w:marTop w:val="0"/>
      <w:marBottom w:val="0"/>
      <w:divBdr>
        <w:top w:val="none" w:sz="0" w:space="0" w:color="auto"/>
        <w:left w:val="none" w:sz="0" w:space="0" w:color="auto"/>
        <w:bottom w:val="none" w:sz="0" w:space="0" w:color="auto"/>
        <w:right w:val="none" w:sz="0" w:space="0" w:color="auto"/>
      </w:divBdr>
    </w:div>
    <w:div w:id="629626316">
      <w:bodyDiv w:val="1"/>
      <w:marLeft w:val="0"/>
      <w:marRight w:val="0"/>
      <w:marTop w:val="0"/>
      <w:marBottom w:val="0"/>
      <w:divBdr>
        <w:top w:val="none" w:sz="0" w:space="0" w:color="auto"/>
        <w:left w:val="none" w:sz="0" w:space="0" w:color="auto"/>
        <w:bottom w:val="none" w:sz="0" w:space="0" w:color="auto"/>
        <w:right w:val="none" w:sz="0" w:space="0" w:color="auto"/>
      </w:divBdr>
    </w:div>
    <w:div w:id="645623746">
      <w:bodyDiv w:val="1"/>
      <w:marLeft w:val="0"/>
      <w:marRight w:val="0"/>
      <w:marTop w:val="0"/>
      <w:marBottom w:val="0"/>
      <w:divBdr>
        <w:top w:val="none" w:sz="0" w:space="0" w:color="auto"/>
        <w:left w:val="none" w:sz="0" w:space="0" w:color="auto"/>
        <w:bottom w:val="none" w:sz="0" w:space="0" w:color="auto"/>
        <w:right w:val="none" w:sz="0" w:space="0" w:color="auto"/>
      </w:divBdr>
    </w:div>
    <w:div w:id="658919259">
      <w:bodyDiv w:val="1"/>
      <w:marLeft w:val="0"/>
      <w:marRight w:val="0"/>
      <w:marTop w:val="0"/>
      <w:marBottom w:val="0"/>
      <w:divBdr>
        <w:top w:val="none" w:sz="0" w:space="0" w:color="auto"/>
        <w:left w:val="none" w:sz="0" w:space="0" w:color="auto"/>
        <w:bottom w:val="none" w:sz="0" w:space="0" w:color="auto"/>
        <w:right w:val="none" w:sz="0" w:space="0" w:color="auto"/>
      </w:divBdr>
    </w:div>
    <w:div w:id="666859672">
      <w:bodyDiv w:val="1"/>
      <w:marLeft w:val="0"/>
      <w:marRight w:val="0"/>
      <w:marTop w:val="0"/>
      <w:marBottom w:val="0"/>
      <w:divBdr>
        <w:top w:val="none" w:sz="0" w:space="0" w:color="auto"/>
        <w:left w:val="none" w:sz="0" w:space="0" w:color="auto"/>
        <w:bottom w:val="none" w:sz="0" w:space="0" w:color="auto"/>
        <w:right w:val="none" w:sz="0" w:space="0" w:color="auto"/>
      </w:divBdr>
    </w:div>
    <w:div w:id="682896877">
      <w:bodyDiv w:val="1"/>
      <w:marLeft w:val="0"/>
      <w:marRight w:val="0"/>
      <w:marTop w:val="0"/>
      <w:marBottom w:val="0"/>
      <w:divBdr>
        <w:top w:val="none" w:sz="0" w:space="0" w:color="auto"/>
        <w:left w:val="none" w:sz="0" w:space="0" w:color="auto"/>
        <w:bottom w:val="none" w:sz="0" w:space="0" w:color="auto"/>
        <w:right w:val="none" w:sz="0" w:space="0" w:color="auto"/>
      </w:divBdr>
    </w:div>
    <w:div w:id="704527257">
      <w:bodyDiv w:val="1"/>
      <w:marLeft w:val="0"/>
      <w:marRight w:val="0"/>
      <w:marTop w:val="0"/>
      <w:marBottom w:val="0"/>
      <w:divBdr>
        <w:top w:val="none" w:sz="0" w:space="0" w:color="auto"/>
        <w:left w:val="none" w:sz="0" w:space="0" w:color="auto"/>
        <w:bottom w:val="none" w:sz="0" w:space="0" w:color="auto"/>
        <w:right w:val="none" w:sz="0" w:space="0" w:color="auto"/>
      </w:divBdr>
    </w:div>
    <w:div w:id="727339733">
      <w:bodyDiv w:val="1"/>
      <w:marLeft w:val="0"/>
      <w:marRight w:val="0"/>
      <w:marTop w:val="0"/>
      <w:marBottom w:val="0"/>
      <w:divBdr>
        <w:top w:val="none" w:sz="0" w:space="0" w:color="auto"/>
        <w:left w:val="none" w:sz="0" w:space="0" w:color="auto"/>
        <w:bottom w:val="none" w:sz="0" w:space="0" w:color="auto"/>
        <w:right w:val="none" w:sz="0" w:space="0" w:color="auto"/>
      </w:divBdr>
    </w:div>
    <w:div w:id="740297153">
      <w:bodyDiv w:val="1"/>
      <w:marLeft w:val="0"/>
      <w:marRight w:val="0"/>
      <w:marTop w:val="0"/>
      <w:marBottom w:val="0"/>
      <w:divBdr>
        <w:top w:val="none" w:sz="0" w:space="0" w:color="auto"/>
        <w:left w:val="none" w:sz="0" w:space="0" w:color="auto"/>
        <w:bottom w:val="none" w:sz="0" w:space="0" w:color="auto"/>
        <w:right w:val="none" w:sz="0" w:space="0" w:color="auto"/>
      </w:divBdr>
    </w:div>
    <w:div w:id="766849617">
      <w:bodyDiv w:val="1"/>
      <w:marLeft w:val="0"/>
      <w:marRight w:val="0"/>
      <w:marTop w:val="0"/>
      <w:marBottom w:val="0"/>
      <w:divBdr>
        <w:top w:val="none" w:sz="0" w:space="0" w:color="auto"/>
        <w:left w:val="none" w:sz="0" w:space="0" w:color="auto"/>
        <w:bottom w:val="none" w:sz="0" w:space="0" w:color="auto"/>
        <w:right w:val="none" w:sz="0" w:space="0" w:color="auto"/>
      </w:divBdr>
    </w:div>
    <w:div w:id="789326221">
      <w:bodyDiv w:val="1"/>
      <w:marLeft w:val="0"/>
      <w:marRight w:val="0"/>
      <w:marTop w:val="0"/>
      <w:marBottom w:val="0"/>
      <w:divBdr>
        <w:top w:val="none" w:sz="0" w:space="0" w:color="auto"/>
        <w:left w:val="none" w:sz="0" w:space="0" w:color="auto"/>
        <w:bottom w:val="none" w:sz="0" w:space="0" w:color="auto"/>
        <w:right w:val="none" w:sz="0" w:space="0" w:color="auto"/>
      </w:divBdr>
    </w:div>
    <w:div w:id="791871505">
      <w:bodyDiv w:val="1"/>
      <w:marLeft w:val="0"/>
      <w:marRight w:val="0"/>
      <w:marTop w:val="0"/>
      <w:marBottom w:val="0"/>
      <w:divBdr>
        <w:top w:val="none" w:sz="0" w:space="0" w:color="auto"/>
        <w:left w:val="none" w:sz="0" w:space="0" w:color="auto"/>
        <w:bottom w:val="none" w:sz="0" w:space="0" w:color="auto"/>
        <w:right w:val="none" w:sz="0" w:space="0" w:color="auto"/>
      </w:divBdr>
      <w:divsChild>
        <w:div w:id="310255987">
          <w:marLeft w:val="0"/>
          <w:marRight w:val="0"/>
          <w:marTop w:val="0"/>
          <w:marBottom w:val="480"/>
          <w:divBdr>
            <w:top w:val="none" w:sz="0" w:space="0" w:color="auto"/>
            <w:left w:val="none" w:sz="0" w:space="0" w:color="auto"/>
            <w:bottom w:val="none" w:sz="0" w:space="0" w:color="auto"/>
            <w:right w:val="none" w:sz="0" w:space="0" w:color="auto"/>
          </w:divBdr>
        </w:div>
        <w:div w:id="1204489245">
          <w:marLeft w:val="0"/>
          <w:marRight w:val="0"/>
          <w:marTop w:val="0"/>
          <w:marBottom w:val="480"/>
          <w:divBdr>
            <w:top w:val="none" w:sz="0" w:space="0" w:color="auto"/>
            <w:left w:val="none" w:sz="0" w:space="0" w:color="auto"/>
            <w:bottom w:val="none" w:sz="0" w:space="0" w:color="auto"/>
            <w:right w:val="none" w:sz="0" w:space="0" w:color="auto"/>
          </w:divBdr>
        </w:div>
      </w:divsChild>
    </w:div>
    <w:div w:id="796873511">
      <w:bodyDiv w:val="1"/>
      <w:marLeft w:val="0"/>
      <w:marRight w:val="0"/>
      <w:marTop w:val="0"/>
      <w:marBottom w:val="0"/>
      <w:divBdr>
        <w:top w:val="none" w:sz="0" w:space="0" w:color="auto"/>
        <w:left w:val="none" w:sz="0" w:space="0" w:color="auto"/>
        <w:bottom w:val="none" w:sz="0" w:space="0" w:color="auto"/>
        <w:right w:val="none" w:sz="0" w:space="0" w:color="auto"/>
      </w:divBdr>
    </w:div>
    <w:div w:id="835652428">
      <w:bodyDiv w:val="1"/>
      <w:marLeft w:val="0"/>
      <w:marRight w:val="0"/>
      <w:marTop w:val="0"/>
      <w:marBottom w:val="0"/>
      <w:divBdr>
        <w:top w:val="none" w:sz="0" w:space="0" w:color="auto"/>
        <w:left w:val="none" w:sz="0" w:space="0" w:color="auto"/>
        <w:bottom w:val="none" w:sz="0" w:space="0" w:color="auto"/>
        <w:right w:val="none" w:sz="0" w:space="0" w:color="auto"/>
      </w:divBdr>
    </w:div>
    <w:div w:id="879853292">
      <w:bodyDiv w:val="1"/>
      <w:marLeft w:val="0"/>
      <w:marRight w:val="0"/>
      <w:marTop w:val="0"/>
      <w:marBottom w:val="0"/>
      <w:divBdr>
        <w:top w:val="none" w:sz="0" w:space="0" w:color="auto"/>
        <w:left w:val="none" w:sz="0" w:space="0" w:color="auto"/>
        <w:bottom w:val="none" w:sz="0" w:space="0" w:color="auto"/>
        <w:right w:val="none" w:sz="0" w:space="0" w:color="auto"/>
      </w:divBdr>
    </w:div>
    <w:div w:id="884097144">
      <w:bodyDiv w:val="1"/>
      <w:marLeft w:val="0"/>
      <w:marRight w:val="0"/>
      <w:marTop w:val="0"/>
      <w:marBottom w:val="0"/>
      <w:divBdr>
        <w:top w:val="none" w:sz="0" w:space="0" w:color="auto"/>
        <w:left w:val="none" w:sz="0" w:space="0" w:color="auto"/>
        <w:bottom w:val="none" w:sz="0" w:space="0" w:color="auto"/>
        <w:right w:val="none" w:sz="0" w:space="0" w:color="auto"/>
      </w:divBdr>
    </w:div>
    <w:div w:id="890731064">
      <w:bodyDiv w:val="1"/>
      <w:marLeft w:val="0"/>
      <w:marRight w:val="0"/>
      <w:marTop w:val="0"/>
      <w:marBottom w:val="0"/>
      <w:divBdr>
        <w:top w:val="none" w:sz="0" w:space="0" w:color="auto"/>
        <w:left w:val="none" w:sz="0" w:space="0" w:color="auto"/>
        <w:bottom w:val="none" w:sz="0" w:space="0" w:color="auto"/>
        <w:right w:val="none" w:sz="0" w:space="0" w:color="auto"/>
      </w:divBdr>
    </w:div>
    <w:div w:id="904493141">
      <w:bodyDiv w:val="1"/>
      <w:marLeft w:val="0"/>
      <w:marRight w:val="0"/>
      <w:marTop w:val="0"/>
      <w:marBottom w:val="0"/>
      <w:divBdr>
        <w:top w:val="none" w:sz="0" w:space="0" w:color="auto"/>
        <w:left w:val="none" w:sz="0" w:space="0" w:color="auto"/>
        <w:bottom w:val="none" w:sz="0" w:space="0" w:color="auto"/>
        <w:right w:val="none" w:sz="0" w:space="0" w:color="auto"/>
      </w:divBdr>
    </w:div>
    <w:div w:id="911353581">
      <w:bodyDiv w:val="1"/>
      <w:marLeft w:val="0"/>
      <w:marRight w:val="0"/>
      <w:marTop w:val="0"/>
      <w:marBottom w:val="0"/>
      <w:divBdr>
        <w:top w:val="none" w:sz="0" w:space="0" w:color="auto"/>
        <w:left w:val="none" w:sz="0" w:space="0" w:color="auto"/>
        <w:bottom w:val="none" w:sz="0" w:space="0" w:color="auto"/>
        <w:right w:val="none" w:sz="0" w:space="0" w:color="auto"/>
      </w:divBdr>
    </w:div>
    <w:div w:id="921720418">
      <w:bodyDiv w:val="1"/>
      <w:marLeft w:val="0"/>
      <w:marRight w:val="0"/>
      <w:marTop w:val="0"/>
      <w:marBottom w:val="0"/>
      <w:divBdr>
        <w:top w:val="none" w:sz="0" w:space="0" w:color="auto"/>
        <w:left w:val="none" w:sz="0" w:space="0" w:color="auto"/>
        <w:bottom w:val="none" w:sz="0" w:space="0" w:color="auto"/>
        <w:right w:val="none" w:sz="0" w:space="0" w:color="auto"/>
      </w:divBdr>
    </w:div>
    <w:div w:id="947851178">
      <w:bodyDiv w:val="1"/>
      <w:marLeft w:val="0"/>
      <w:marRight w:val="0"/>
      <w:marTop w:val="0"/>
      <w:marBottom w:val="0"/>
      <w:divBdr>
        <w:top w:val="none" w:sz="0" w:space="0" w:color="auto"/>
        <w:left w:val="none" w:sz="0" w:space="0" w:color="auto"/>
        <w:bottom w:val="none" w:sz="0" w:space="0" w:color="auto"/>
        <w:right w:val="none" w:sz="0" w:space="0" w:color="auto"/>
      </w:divBdr>
    </w:div>
    <w:div w:id="957026229">
      <w:bodyDiv w:val="1"/>
      <w:marLeft w:val="0"/>
      <w:marRight w:val="0"/>
      <w:marTop w:val="0"/>
      <w:marBottom w:val="0"/>
      <w:divBdr>
        <w:top w:val="none" w:sz="0" w:space="0" w:color="auto"/>
        <w:left w:val="none" w:sz="0" w:space="0" w:color="auto"/>
        <w:bottom w:val="none" w:sz="0" w:space="0" w:color="auto"/>
        <w:right w:val="none" w:sz="0" w:space="0" w:color="auto"/>
      </w:divBdr>
    </w:div>
    <w:div w:id="962543213">
      <w:bodyDiv w:val="1"/>
      <w:marLeft w:val="0"/>
      <w:marRight w:val="0"/>
      <w:marTop w:val="0"/>
      <w:marBottom w:val="0"/>
      <w:divBdr>
        <w:top w:val="none" w:sz="0" w:space="0" w:color="auto"/>
        <w:left w:val="none" w:sz="0" w:space="0" w:color="auto"/>
        <w:bottom w:val="none" w:sz="0" w:space="0" w:color="auto"/>
        <w:right w:val="none" w:sz="0" w:space="0" w:color="auto"/>
      </w:divBdr>
    </w:div>
    <w:div w:id="962887605">
      <w:bodyDiv w:val="1"/>
      <w:marLeft w:val="0"/>
      <w:marRight w:val="0"/>
      <w:marTop w:val="0"/>
      <w:marBottom w:val="0"/>
      <w:divBdr>
        <w:top w:val="none" w:sz="0" w:space="0" w:color="auto"/>
        <w:left w:val="none" w:sz="0" w:space="0" w:color="auto"/>
        <w:bottom w:val="none" w:sz="0" w:space="0" w:color="auto"/>
        <w:right w:val="none" w:sz="0" w:space="0" w:color="auto"/>
      </w:divBdr>
    </w:div>
    <w:div w:id="963148739">
      <w:bodyDiv w:val="1"/>
      <w:marLeft w:val="0"/>
      <w:marRight w:val="0"/>
      <w:marTop w:val="0"/>
      <w:marBottom w:val="0"/>
      <w:divBdr>
        <w:top w:val="none" w:sz="0" w:space="0" w:color="auto"/>
        <w:left w:val="none" w:sz="0" w:space="0" w:color="auto"/>
        <w:bottom w:val="none" w:sz="0" w:space="0" w:color="auto"/>
        <w:right w:val="none" w:sz="0" w:space="0" w:color="auto"/>
      </w:divBdr>
    </w:div>
    <w:div w:id="963196755">
      <w:bodyDiv w:val="1"/>
      <w:marLeft w:val="0"/>
      <w:marRight w:val="0"/>
      <w:marTop w:val="0"/>
      <w:marBottom w:val="0"/>
      <w:divBdr>
        <w:top w:val="none" w:sz="0" w:space="0" w:color="auto"/>
        <w:left w:val="none" w:sz="0" w:space="0" w:color="auto"/>
        <w:bottom w:val="none" w:sz="0" w:space="0" w:color="auto"/>
        <w:right w:val="none" w:sz="0" w:space="0" w:color="auto"/>
      </w:divBdr>
    </w:div>
    <w:div w:id="1037513847">
      <w:bodyDiv w:val="1"/>
      <w:marLeft w:val="0"/>
      <w:marRight w:val="0"/>
      <w:marTop w:val="0"/>
      <w:marBottom w:val="0"/>
      <w:divBdr>
        <w:top w:val="none" w:sz="0" w:space="0" w:color="auto"/>
        <w:left w:val="none" w:sz="0" w:space="0" w:color="auto"/>
        <w:bottom w:val="none" w:sz="0" w:space="0" w:color="auto"/>
        <w:right w:val="none" w:sz="0" w:space="0" w:color="auto"/>
      </w:divBdr>
    </w:div>
    <w:div w:id="1039013392">
      <w:bodyDiv w:val="1"/>
      <w:marLeft w:val="0"/>
      <w:marRight w:val="0"/>
      <w:marTop w:val="0"/>
      <w:marBottom w:val="0"/>
      <w:divBdr>
        <w:top w:val="none" w:sz="0" w:space="0" w:color="auto"/>
        <w:left w:val="none" w:sz="0" w:space="0" w:color="auto"/>
        <w:bottom w:val="none" w:sz="0" w:space="0" w:color="auto"/>
        <w:right w:val="none" w:sz="0" w:space="0" w:color="auto"/>
      </w:divBdr>
    </w:div>
    <w:div w:id="1060127531">
      <w:bodyDiv w:val="1"/>
      <w:marLeft w:val="0"/>
      <w:marRight w:val="0"/>
      <w:marTop w:val="0"/>
      <w:marBottom w:val="0"/>
      <w:divBdr>
        <w:top w:val="none" w:sz="0" w:space="0" w:color="auto"/>
        <w:left w:val="none" w:sz="0" w:space="0" w:color="auto"/>
        <w:bottom w:val="none" w:sz="0" w:space="0" w:color="auto"/>
        <w:right w:val="none" w:sz="0" w:space="0" w:color="auto"/>
      </w:divBdr>
    </w:div>
    <w:div w:id="1064721971">
      <w:bodyDiv w:val="1"/>
      <w:marLeft w:val="0"/>
      <w:marRight w:val="0"/>
      <w:marTop w:val="0"/>
      <w:marBottom w:val="0"/>
      <w:divBdr>
        <w:top w:val="none" w:sz="0" w:space="0" w:color="auto"/>
        <w:left w:val="none" w:sz="0" w:space="0" w:color="auto"/>
        <w:bottom w:val="none" w:sz="0" w:space="0" w:color="auto"/>
        <w:right w:val="none" w:sz="0" w:space="0" w:color="auto"/>
      </w:divBdr>
    </w:div>
    <w:div w:id="1074932047">
      <w:bodyDiv w:val="1"/>
      <w:marLeft w:val="0"/>
      <w:marRight w:val="0"/>
      <w:marTop w:val="0"/>
      <w:marBottom w:val="0"/>
      <w:divBdr>
        <w:top w:val="none" w:sz="0" w:space="0" w:color="auto"/>
        <w:left w:val="none" w:sz="0" w:space="0" w:color="auto"/>
        <w:bottom w:val="none" w:sz="0" w:space="0" w:color="auto"/>
        <w:right w:val="none" w:sz="0" w:space="0" w:color="auto"/>
      </w:divBdr>
    </w:div>
    <w:div w:id="1110466398">
      <w:bodyDiv w:val="1"/>
      <w:marLeft w:val="0"/>
      <w:marRight w:val="0"/>
      <w:marTop w:val="0"/>
      <w:marBottom w:val="0"/>
      <w:divBdr>
        <w:top w:val="none" w:sz="0" w:space="0" w:color="auto"/>
        <w:left w:val="none" w:sz="0" w:space="0" w:color="auto"/>
        <w:bottom w:val="none" w:sz="0" w:space="0" w:color="auto"/>
        <w:right w:val="none" w:sz="0" w:space="0" w:color="auto"/>
      </w:divBdr>
    </w:div>
    <w:div w:id="1129739651">
      <w:bodyDiv w:val="1"/>
      <w:marLeft w:val="0"/>
      <w:marRight w:val="0"/>
      <w:marTop w:val="0"/>
      <w:marBottom w:val="0"/>
      <w:divBdr>
        <w:top w:val="none" w:sz="0" w:space="0" w:color="auto"/>
        <w:left w:val="none" w:sz="0" w:space="0" w:color="auto"/>
        <w:bottom w:val="none" w:sz="0" w:space="0" w:color="auto"/>
        <w:right w:val="none" w:sz="0" w:space="0" w:color="auto"/>
      </w:divBdr>
    </w:div>
    <w:div w:id="1147894790">
      <w:bodyDiv w:val="1"/>
      <w:marLeft w:val="0"/>
      <w:marRight w:val="0"/>
      <w:marTop w:val="0"/>
      <w:marBottom w:val="0"/>
      <w:divBdr>
        <w:top w:val="none" w:sz="0" w:space="0" w:color="auto"/>
        <w:left w:val="none" w:sz="0" w:space="0" w:color="auto"/>
        <w:bottom w:val="none" w:sz="0" w:space="0" w:color="auto"/>
        <w:right w:val="none" w:sz="0" w:space="0" w:color="auto"/>
      </w:divBdr>
    </w:div>
    <w:div w:id="1148980478">
      <w:bodyDiv w:val="1"/>
      <w:marLeft w:val="0"/>
      <w:marRight w:val="0"/>
      <w:marTop w:val="0"/>
      <w:marBottom w:val="0"/>
      <w:divBdr>
        <w:top w:val="none" w:sz="0" w:space="0" w:color="auto"/>
        <w:left w:val="none" w:sz="0" w:space="0" w:color="auto"/>
        <w:bottom w:val="none" w:sz="0" w:space="0" w:color="auto"/>
        <w:right w:val="none" w:sz="0" w:space="0" w:color="auto"/>
      </w:divBdr>
    </w:div>
    <w:div w:id="1160779117">
      <w:bodyDiv w:val="1"/>
      <w:marLeft w:val="0"/>
      <w:marRight w:val="0"/>
      <w:marTop w:val="0"/>
      <w:marBottom w:val="0"/>
      <w:divBdr>
        <w:top w:val="none" w:sz="0" w:space="0" w:color="auto"/>
        <w:left w:val="none" w:sz="0" w:space="0" w:color="auto"/>
        <w:bottom w:val="none" w:sz="0" w:space="0" w:color="auto"/>
        <w:right w:val="none" w:sz="0" w:space="0" w:color="auto"/>
      </w:divBdr>
    </w:div>
    <w:div w:id="1172334393">
      <w:bodyDiv w:val="1"/>
      <w:marLeft w:val="0"/>
      <w:marRight w:val="0"/>
      <w:marTop w:val="0"/>
      <w:marBottom w:val="0"/>
      <w:divBdr>
        <w:top w:val="none" w:sz="0" w:space="0" w:color="auto"/>
        <w:left w:val="none" w:sz="0" w:space="0" w:color="auto"/>
        <w:bottom w:val="none" w:sz="0" w:space="0" w:color="auto"/>
        <w:right w:val="none" w:sz="0" w:space="0" w:color="auto"/>
      </w:divBdr>
    </w:div>
    <w:div w:id="1184170367">
      <w:bodyDiv w:val="1"/>
      <w:marLeft w:val="0"/>
      <w:marRight w:val="0"/>
      <w:marTop w:val="0"/>
      <w:marBottom w:val="0"/>
      <w:divBdr>
        <w:top w:val="none" w:sz="0" w:space="0" w:color="auto"/>
        <w:left w:val="none" w:sz="0" w:space="0" w:color="auto"/>
        <w:bottom w:val="none" w:sz="0" w:space="0" w:color="auto"/>
        <w:right w:val="none" w:sz="0" w:space="0" w:color="auto"/>
      </w:divBdr>
    </w:div>
    <w:div w:id="1215704097">
      <w:bodyDiv w:val="1"/>
      <w:marLeft w:val="0"/>
      <w:marRight w:val="0"/>
      <w:marTop w:val="0"/>
      <w:marBottom w:val="0"/>
      <w:divBdr>
        <w:top w:val="none" w:sz="0" w:space="0" w:color="auto"/>
        <w:left w:val="none" w:sz="0" w:space="0" w:color="auto"/>
        <w:bottom w:val="none" w:sz="0" w:space="0" w:color="auto"/>
        <w:right w:val="none" w:sz="0" w:space="0" w:color="auto"/>
      </w:divBdr>
    </w:div>
    <w:div w:id="1233082364">
      <w:bodyDiv w:val="1"/>
      <w:marLeft w:val="0"/>
      <w:marRight w:val="0"/>
      <w:marTop w:val="0"/>
      <w:marBottom w:val="0"/>
      <w:divBdr>
        <w:top w:val="none" w:sz="0" w:space="0" w:color="auto"/>
        <w:left w:val="none" w:sz="0" w:space="0" w:color="auto"/>
        <w:bottom w:val="none" w:sz="0" w:space="0" w:color="auto"/>
        <w:right w:val="none" w:sz="0" w:space="0" w:color="auto"/>
      </w:divBdr>
    </w:div>
    <w:div w:id="1241215254">
      <w:bodyDiv w:val="1"/>
      <w:marLeft w:val="0"/>
      <w:marRight w:val="0"/>
      <w:marTop w:val="0"/>
      <w:marBottom w:val="0"/>
      <w:divBdr>
        <w:top w:val="none" w:sz="0" w:space="0" w:color="auto"/>
        <w:left w:val="none" w:sz="0" w:space="0" w:color="auto"/>
        <w:bottom w:val="none" w:sz="0" w:space="0" w:color="auto"/>
        <w:right w:val="none" w:sz="0" w:space="0" w:color="auto"/>
      </w:divBdr>
    </w:div>
    <w:div w:id="1262449386">
      <w:bodyDiv w:val="1"/>
      <w:marLeft w:val="0"/>
      <w:marRight w:val="0"/>
      <w:marTop w:val="0"/>
      <w:marBottom w:val="0"/>
      <w:divBdr>
        <w:top w:val="none" w:sz="0" w:space="0" w:color="auto"/>
        <w:left w:val="none" w:sz="0" w:space="0" w:color="auto"/>
        <w:bottom w:val="none" w:sz="0" w:space="0" w:color="auto"/>
        <w:right w:val="none" w:sz="0" w:space="0" w:color="auto"/>
      </w:divBdr>
    </w:div>
    <w:div w:id="1296643230">
      <w:bodyDiv w:val="1"/>
      <w:marLeft w:val="0"/>
      <w:marRight w:val="0"/>
      <w:marTop w:val="0"/>
      <w:marBottom w:val="0"/>
      <w:divBdr>
        <w:top w:val="none" w:sz="0" w:space="0" w:color="auto"/>
        <w:left w:val="none" w:sz="0" w:space="0" w:color="auto"/>
        <w:bottom w:val="none" w:sz="0" w:space="0" w:color="auto"/>
        <w:right w:val="none" w:sz="0" w:space="0" w:color="auto"/>
      </w:divBdr>
    </w:div>
    <w:div w:id="1324428893">
      <w:bodyDiv w:val="1"/>
      <w:marLeft w:val="0"/>
      <w:marRight w:val="0"/>
      <w:marTop w:val="0"/>
      <w:marBottom w:val="0"/>
      <w:divBdr>
        <w:top w:val="none" w:sz="0" w:space="0" w:color="auto"/>
        <w:left w:val="none" w:sz="0" w:space="0" w:color="auto"/>
        <w:bottom w:val="none" w:sz="0" w:space="0" w:color="auto"/>
        <w:right w:val="none" w:sz="0" w:space="0" w:color="auto"/>
      </w:divBdr>
    </w:div>
    <w:div w:id="1364985409">
      <w:bodyDiv w:val="1"/>
      <w:marLeft w:val="0"/>
      <w:marRight w:val="0"/>
      <w:marTop w:val="0"/>
      <w:marBottom w:val="0"/>
      <w:divBdr>
        <w:top w:val="none" w:sz="0" w:space="0" w:color="auto"/>
        <w:left w:val="none" w:sz="0" w:space="0" w:color="auto"/>
        <w:bottom w:val="none" w:sz="0" w:space="0" w:color="auto"/>
        <w:right w:val="none" w:sz="0" w:space="0" w:color="auto"/>
      </w:divBdr>
    </w:div>
    <w:div w:id="1372614952">
      <w:bodyDiv w:val="1"/>
      <w:marLeft w:val="0"/>
      <w:marRight w:val="0"/>
      <w:marTop w:val="0"/>
      <w:marBottom w:val="0"/>
      <w:divBdr>
        <w:top w:val="none" w:sz="0" w:space="0" w:color="auto"/>
        <w:left w:val="none" w:sz="0" w:space="0" w:color="auto"/>
        <w:bottom w:val="none" w:sz="0" w:space="0" w:color="auto"/>
        <w:right w:val="none" w:sz="0" w:space="0" w:color="auto"/>
      </w:divBdr>
    </w:div>
    <w:div w:id="1376932768">
      <w:bodyDiv w:val="1"/>
      <w:marLeft w:val="0"/>
      <w:marRight w:val="0"/>
      <w:marTop w:val="0"/>
      <w:marBottom w:val="0"/>
      <w:divBdr>
        <w:top w:val="none" w:sz="0" w:space="0" w:color="auto"/>
        <w:left w:val="none" w:sz="0" w:space="0" w:color="auto"/>
        <w:bottom w:val="none" w:sz="0" w:space="0" w:color="auto"/>
        <w:right w:val="none" w:sz="0" w:space="0" w:color="auto"/>
      </w:divBdr>
    </w:div>
    <w:div w:id="1384983597">
      <w:bodyDiv w:val="1"/>
      <w:marLeft w:val="0"/>
      <w:marRight w:val="0"/>
      <w:marTop w:val="0"/>
      <w:marBottom w:val="0"/>
      <w:divBdr>
        <w:top w:val="none" w:sz="0" w:space="0" w:color="auto"/>
        <w:left w:val="none" w:sz="0" w:space="0" w:color="auto"/>
        <w:bottom w:val="none" w:sz="0" w:space="0" w:color="auto"/>
        <w:right w:val="none" w:sz="0" w:space="0" w:color="auto"/>
      </w:divBdr>
    </w:div>
    <w:div w:id="1395857010">
      <w:bodyDiv w:val="1"/>
      <w:marLeft w:val="0"/>
      <w:marRight w:val="0"/>
      <w:marTop w:val="0"/>
      <w:marBottom w:val="0"/>
      <w:divBdr>
        <w:top w:val="none" w:sz="0" w:space="0" w:color="auto"/>
        <w:left w:val="none" w:sz="0" w:space="0" w:color="auto"/>
        <w:bottom w:val="none" w:sz="0" w:space="0" w:color="auto"/>
        <w:right w:val="none" w:sz="0" w:space="0" w:color="auto"/>
      </w:divBdr>
    </w:div>
    <w:div w:id="1400707628">
      <w:bodyDiv w:val="1"/>
      <w:marLeft w:val="0"/>
      <w:marRight w:val="0"/>
      <w:marTop w:val="0"/>
      <w:marBottom w:val="0"/>
      <w:divBdr>
        <w:top w:val="none" w:sz="0" w:space="0" w:color="auto"/>
        <w:left w:val="none" w:sz="0" w:space="0" w:color="auto"/>
        <w:bottom w:val="none" w:sz="0" w:space="0" w:color="auto"/>
        <w:right w:val="none" w:sz="0" w:space="0" w:color="auto"/>
      </w:divBdr>
    </w:div>
    <w:div w:id="1435443806">
      <w:bodyDiv w:val="1"/>
      <w:marLeft w:val="0"/>
      <w:marRight w:val="0"/>
      <w:marTop w:val="0"/>
      <w:marBottom w:val="0"/>
      <w:divBdr>
        <w:top w:val="none" w:sz="0" w:space="0" w:color="auto"/>
        <w:left w:val="none" w:sz="0" w:space="0" w:color="auto"/>
        <w:bottom w:val="none" w:sz="0" w:space="0" w:color="auto"/>
        <w:right w:val="none" w:sz="0" w:space="0" w:color="auto"/>
      </w:divBdr>
    </w:div>
    <w:div w:id="1463882158">
      <w:bodyDiv w:val="1"/>
      <w:marLeft w:val="0"/>
      <w:marRight w:val="0"/>
      <w:marTop w:val="0"/>
      <w:marBottom w:val="0"/>
      <w:divBdr>
        <w:top w:val="none" w:sz="0" w:space="0" w:color="auto"/>
        <w:left w:val="none" w:sz="0" w:space="0" w:color="auto"/>
        <w:bottom w:val="none" w:sz="0" w:space="0" w:color="auto"/>
        <w:right w:val="none" w:sz="0" w:space="0" w:color="auto"/>
      </w:divBdr>
    </w:div>
    <w:div w:id="1474130130">
      <w:bodyDiv w:val="1"/>
      <w:marLeft w:val="0"/>
      <w:marRight w:val="0"/>
      <w:marTop w:val="0"/>
      <w:marBottom w:val="0"/>
      <w:divBdr>
        <w:top w:val="none" w:sz="0" w:space="0" w:color="auto"/>
        <w:left w:val="none" w:sz="0" w:space="0" w:color="auto"/>
        <w:bottom w:val="none" w:sz="0" w:space="0" w:color="auto"/>
        <w:right w:val="none" w:sz="0" w:space="0" w:color="auto"/>
      </w:divBdr>
    </w:div>
    <w:div w:id="1479154893">
      <w:bodyDiv w:val="1"/>
      <w:marLeft w:val="0"/>
      <w:marRight w:val="0"/>
      <w:marTop w:val="0"/>
      <w:marBottom w:val="0"/>
      <w:divBdr>
        <w:top w:val="none" w:sz="0" w:space="0" w:color="auto"/>
        <w:left w:val="none" w:sz="0" w:space="0" w:color="auto"/>
        <w:bottom w:val="none" w:sz="0" w:space="0" w:color="auto"/>
        <w:right w:val="none" w:sz="0" w:space="0" w:color="auto"/>
      </w:divBdr>
    </w:div>
    <w:div w:id="1519200064">
      <w:bodyDiv w:val="1"/>
      <w:marLeft w:val="0"/>
      <w:marRight w:val="0"/>
      <w:marTop w:val="0"/>
      <w:marBottom w:val="0"/>
      <w:divBdr>
        <w:top w:val="none" w:sz="0" w:space="0" w:color="auto"/>
        <w:left w:val="none" w:sz="0" w:space="0" w:color="auto"/>
        <w:bottom w:val="none" w:sz="0" w:space="0" w:color="auto"/>
        <w:right w:val="none" w:sz="0" w:space="0" w:color="auto"/>
      </w:divBdr>
    </w:div>
    <w:div w:id="1528447360">
      <w:bodyDiv w:val="1"/>
      <w:marLeft w:val="0"/>
      <w:marRight w:val="0"/>
      <w:marTop w:val="0"/>
      <w:marBottom w:val="0"/>
      <w:divBdr>
        <w:top w:val="none" w:sz="0" w:space="0" w:color="auto"/>
        <w:left w:val="none" w:sz="0" w:space="0" w:color="auto"/>
        <w:bottom w:val="none" w:sz="0" w:space="0" w:color="auto"/>
        <w:right w:val="none" w:sz="0" w:space="0" w:color="auto"/>
      </w:divBdr>
    </w:div>
    <w:div w:id="1529442637">
      <w:bodyDiv w:val="1"/>
      <w:marLeft w:val="0"/>
      <w:marRight w:val="0"/>
      <w:marTop w:val="0"/>
      <w:marBottom w:val="0"/>
      <w:divBdr>
        <w:top w:val="none" w:sz="0" w:space="0" w:color="auto"/>
        <w:left w:val="none" w:sz="0" w:space="0" w:color="auto"/>
        <w:bottom w:val="none" w:sz="0" w:space="0" w:color="auto"/>
        <w:right w:val="none" w:sz="0" w:space="0" w:color="auto"/>
      </w:divBdr>
    </w:div>
    <w:div w:id="1580629048">
      <w:bodyDiv w:val="1"/>
      <w:marLeft w:val="0"/>
      <w:marRight w:val="0"/>
      <w:marTop w:val="0"/>
      <w:marBottom w:val="0"/>
      <w:divBdr>
        <w:top w:val="none" w:sz="0" w:space="0" w:color="auto"/>
        <w:left w:val="none" w:sz="0" w:space="0" w:color="auto"/>
        <w:bottom w:val="none" w:sz="0" w:space="0" w:color="auto"/>
        <w:right w:val="none" w:sz="0" w:space="0" w:color="auto"/>
      </w:divBdr>
    </w:div>
    <w:div w:id="1585148476">
      <w:bodyDiv w:val="1"/>
      <w:marLeft w:val="0"/>
      <w:marRight w:val="0"/>
      <w:marTop w:val="0"/>
      <w:marBottom w:val="0"/>
      <w:divBdr>
        <w:top w:val="none" w:sz="0" w:space="0" w:color="auto"/>
        <w:left w:val="none" w:sz="0" w:space="0" w:color="auto"/>
        <w:bottom w:val="none" w:sz="0" w:space="0" w:color="auto"/>
        <w:right w:val="none" w:sz="0" w:space="0" w:color="auto"/>
      </w:divBdr>
    </w:div>
    <w:div w:id="1668165790">
      <w:bodyDiv w:val="1"/>
      <w:marLeft w:val="0"/>
      <w:marRight w:val="0"/>
      <w:marTop w:val="0"/>
      <w:marBottom w:val="0"/>
      <w:divBdr>
        <w:top w:val="none" w:sz="0" w:space="0" w:color="auto"/>
        <w:left w:val="none" w:sz="0" w:space="0" w:color="auto"/>
        <w:bottom w:val="none" w:sz="0" w:space="0" w:color="auto"/>
        <w:right w:val="none" w:sz="0" w:space="0" w:color="auto"/>
      </w:divBdr>
    </w:div>
    <w:div w:id="1713193682">
      <w:bodyDiv w:val="1"/>
      <w:marLeft w:val="0"/>
      <w:marRight w:val="0"/>
      <w:marTop w:val="0"/>
      <w:marBottom w:val="0"/>
      <w:divBdr>
        <w:top w:val="none" w:sz="0" w:space="0" w:color="auto"/>
        <w:left w:val="none" w:sz="0" w:space="0" w:color="auto"/>
        <w:bottom w:val="none" w:sz="0" w:space="0" w:color="auto"/>
        <w:right w:val="none" w:sz="0" w:space="0" w:color="auto"/>
      </w:divBdr>
    </w:div>
    <w:div w:id="1771272307">
      <w:bodyDiv w:val="1"/>
      <w:marLeft w:val="0"/>
      <w:marRight w:val="0"/>
      <w:marTop w:val="0"/>
      <w:marBottom w:val="0"/>
      <w:divBdr>
        <w:top w:val="none" w:sz="0" w:space="0" w:color="auto"/>
        <w:left w:val="none" w:sz="0" w:space="0" w:color="auto"/>
        <w:bottom w:val="none" w:sz="0" w:space="0" w:color="auto"/>
        <w:right w:val="none" w:sz="0" w:space="0" w:color="auto"/>
      </w:divBdr>
    </w:div>
    <w:div w:id="1771850227">
      <w:bodyDiv w:val="1"/>
      <w:marLeft w:val="0"/>
      <w:marRight w:val="0"/>
      <w:marTop w:val="0"/>
      <w:marBottom w:val="0"/>
      <w:divBdr>
        <w:top w:val="none" w:sz="0" w:space="0" w:color="auto"/>
        <w:left w:val="none" w:sz="0" w:space="0" w:color="auto"/>
        <w:bottom w:val="none" w:sz="0" w:space="0" w:color="auto"/>
        <w:right w:val="none" w:sz="0" w:space="0" w:color="auto"/>
      </w:divBdr>
    </w:div>
    <w:div w:id="1789592387">
      <w:bodyDiv w:val="1"/>
      <w:marLeft w:val="0"/>
      <w:marRight w:val="0"/>
      <w:marTop w:val="0"/>
      <w:marBottom w:val="0"/>
      <w:divBdr>
        <w:top w:val="none" w:sz="0" w:space="0" w:color="auto"/>
        <w:left w:val="none" w:sz="0" w:space="0" w:color="auto"/>
        <w:bottom w:val="none" w:sz="0" w:space="0" w:color="auto"/>
        <w:right w:val="none" w:sz="0" w:space="0" w:color="auto"/>
      </w:divBdr>
    </w:div>
    <w:div w:id="1796018778">
      <w:bodyDiv w:val="1"/>
      <w:marLeft w:val="0"/>
      <w:marRight w:val="0"/>
      <w:marTop w:val="0"/>
      <w:marBottom w:val="0"/>
      <w:divBdr>
        <w:top w:val="none" w:sz="0" w:space="0" w:color="auto"/>
        <w:left w:val="none" w:sz="0" w:space="0" w:color="auto"/>
        <w:bottom w:val="none" w:sz="0" w:space="0" w:color="auto"/>
        <w:right w:val="none" w:sz="0" w:space="0" w:color="auto"/>
      </w:divBdr>
    </w:div>
    <w:div w:id="1796370563">
      <w:bodyDiv w:val="1"/>
      <w:marLeft w:val="0"/>
      <w:marRight w:val="0"/>
      <w:marTop w:val="0"/>
      <w:marBottom w:val="0"/>
      <w:divBdr>
        <w:top w:val="none" w:sz="0" w:space="0" w:color="auto"/>
        <w:left w:val="none" w:sz="0" w:space="0" w:color="auto"/>
        <w:bottom w:val="none" w:sz="0" w:space="0" w:color="auto"/>
        <w:right w:val="none" w:sz="0" w:space="0" w:color="auto"/>
      </w:divBdr>
    </w:div>
    <w:div w:id="1814325810">
      <w:bodyDiv w:val="1"/>
      <w:marLeft w:val="0"/>
      <w:marRight w:val="0"/>
      <w:marTop w:val="0"/>
      <w:marBottom w:val="0"/>
      <w:divBdr>
        <w:top w:val="none" w:sz="0" w:space="0" w:color="auto"/>
        <w:left w:val="none" w:sz="0" w:space="0" w:color="auto"/>
        <w:bottom w:val="none" w:sz="0" w:space="0" w:color="auto"/>
        <w:right w:val="none" w:sz="0" w:space="0" w:color="auto"/>
      </w:divBdr>
    </w:div>
    <w:div w:id="1827669820">
      <w:bodyDiv w:val="1"/>
      <w:marLeft w:val="0"/>
      <w:marRight w:val="0"/>
      <w:marTop w:val="0"/>
      <w:marBottom w:val="0"/>
      <w:divBdr>
        <w:top w:val="none" w:sz="0" w:space="0" w:color="auto"/>
        <w:left w:val="none" w:sz="0" w:space="0" w:color="auto"/>
        <w:bottom w:val="none" w:sz="0" w:space="0" w:color="auto"/>
        <w:right w:val="none" w:sz="0" w:space="0" w:color="auto"/>
      </w:divBdr>
    </w:div>
    <w:div w:id="1833256639">
      <w:bodyDiv w:val="1"/>
      <w:marLeft w:val="0"/>
      <w:marRight w:val="0"/>
      <w:marTop w:val="0"/>
      <w:marBottom w:val="0"/>
      <w:divBdr>
        <w:top w:val="none" w:sz="0" w:space="0" w:color="auto"/>
        <w:left w:val="none" w:sz="0" w:space="0" w:color="auto"/>
        <w:bottom w:val="none" w:sz="0" w:space="0" w:color="auto"/>
        <w:right w:val="none" w:sz="0" w:space="0" w:color="auto"/>
      </w:divBdr>
    </w:div>
    <w:div w:id="1856536244">
      <w:bodyDiv w:val="1"/>
      <w:marLeft w:val="0"/>
      <w:marRight w:val="0"/>
      <w:marTop w:val="0"/>
      <w:marBottom w:val="0"/>
      <w:divBdr>
        <w:top w:val="none" w:sz="0" w:space="0" w:color="auto"/>
        <w:left w:val="none" w:sz="0" w:space="0" w:color="auto"/>
        <w:bottom w:val="none" w:sz="0" w:space="0" w:color="auto"/>
        <w:right w:val="none" w:sz="0" w:space="0" w:color="auto"/>
      </w:divBdr>
    </w:div>
    <w:div w:id="1868369829">
      <w:bodyDiv w:val="1"/>
      <w:marLeft w:val="0"/>
      <w:marRight w:val="0"/>
      <w:marTop w:val="0"/>
      <w:marBottom w:val="0"/>
      <w:divBdr>
        <w:top w:val="none" w:sz="0" w:space="0" w:color="auto"/>
        <w:left w:val="none" w:sz="0" w:space="0" w:color="auto"/>
        <w:bottom w:val="none" w:sz="0" w:space="0" w:color="auto"/>
        <w:right w:val="none" w:sz="0" w:space="0" w:color="auto"/>
      </w:divBdr>
    </w:div>
    <w:div w:id="1898082055">
      <w:bodyDiv w:val="1"/>
      <w:marLeft w:val="0"/>
      <w:marRight w:val="0"/>
      <w:marTop w:val="0"/>
      <w:marBottom w:val="0"/>
      <w:divBdr>
        <w:top w:val="none" w:sz="0" w:space="0" w:color="auto"/>
        <w:left w:val="none" w:sz="0" w:space="0" w:color="auto"/>
        <w:bottom w:val="none" w:sz="0" w:space="0" w:color="auto"/>
        <w:right w:val="none" w:sz="0" w:space="0" w:color="auto"/>
      </w:divBdr>
    </w:div>
    <w:div w:id="1911302455">
      <w:bodyDiv w:val="1"/>
      <w:marLeft w:val="0"/>
      <w:marRight w:val="0"/>
      <w:marTop w:val="0"/>
      <w:marBottom w:val="0"/>
      <w:divBdr>
        <w:top w:val="none" w:sz="0" w:space="0" w:color="auto"/>
        <w:left w:val="none" w:sz="0" w:space="0" w:color="auto"/>
        <w:bottom w:val="none" w:sz="0" w:space="0" w:color="auto"/>
        <w:right w:val="none" w:sz="0" w:space="0" w:color="auto"/>
      </w:divBdr>
    </w:div>
    <w:div w:id="1921215966">
      <w:bodyDiv w:val="1"/>
      <w:marLeft w:val="0"/>
      <w:marRight w:val="0"/>
      <w:marTop w:val="0"/>
      <w:marBottom w:val="0"/>
      <w:divBdr>
        <w:top w:val="none" w:sz="0" w:space="0" w:color="auto"/>
        <w:left w:val="none" w:sz="0" w:space="0" w:color="auto"/>
        <w:bottom w:val="none" w:sz="0" w:space="0" w:color="auto"/>
        <w:right w:val="none" w:sz="0" w:space="0" w:color="auto"/>
      </w:divBdr>
    </w:div>
    <w:div w:id="1922833195">
      <w:bodyDiv w:val="1"/>
      <w:marLeft w:val="0"/>
      <w:marRight w:val="0"/>
      <w:marTop w:val="0"/>
      <w:marBottom w:val="0"/>
      <w:divBdr>
        <w:top w:val="none" w:sz="0" w:space="0" w:color="auto"/>
        <w:left w:val="none" w:sz="0" w:space="0" w:color="auto"/>
        <w:bottom w:val="none" w:sz="0" w:space="0" w:color="auto"/>
        <w:right w:val="none" w:sz="0" w:space="0" w:color="auto"/>
      </w:divBdr>
      <w:divsChild>
        <w:div w:id="1785036341">
          <w:marLeft w:val="0"/>
          <w:marRight w:val="0"/>
          <w:marTop w:val="0"/>
          <w:marBottom w:val="0"/>
          <w:divBdr>
            <w:top w:val="none" w:sz="0" w:space="0" w:color="auto"/>
            <w:left w:val="none" w:sz="0" w:space="0" w:color="auto"/>
            <w:bottom w:val="none" w:sz="0" w:space="0" w:color="auto"/>
            <w:right w:val="none" w:sz="0" w:space="0" w:color="auto"/>
          </w:divBdr>
        </w:div>
      </w:divsChild>
    </w:div>
    <w:div w:id="1936012730">
      <w:bodyDiv w:val="1"/>
      <w:marLeft w:val="0"/>
      <w:marRight w:val="0"/>
      <w:marTop w:val="0"/>
      <w:marBottom w:val="0"/>
      <w:divBdr>
        <w:top w:val="none" w:sz="0" w:space="0" w:color="auto"/>
        <w:left w:val="none" w:sz="0" w:space="0" w:color="auto"/>
        <w:bottom w:val="none" w:sz="0" w:space="0" w:color="auto"/>
        <w:right w:val="none" w:sz="0" w:space="0" w:color="auto"/>
      </w:divBdr>
    </w:div>
    <w:div w:id="1974600332">
      <w:bodyDiv w:val="1"/>
      <w:marLeft w:val="0"/>
      <w:marRight w:val="0"/>
      <w:marTop w:val="0"/>
      <w:marBottom w:val="0"/>
      <w:divBdr>
        <w:top w:val="none" w:sz="0" w:space="0" w:color="auto"/>
        <w:left w:val="none" w:sz="0" w:space="0" w:color="auto"/>
        <w:bottom w:val="none" w:sz="0" w:space="0" w:color="auto"/>
        <w:right w:val="none" w:sz="0" w:space="0" w:color="auto"/>
      </w:divBdr>
    </w:div>
    <w:div w:id="1980261065">
      <w:bodyDiv w:val="1"/>
      <w:marLeft w:val="0"/>
      <w:marRight w:val="0"/>
      <w:marTop w:val="0"/>
      <w:marBottom w:val="0"/>
      <w:divBdr>
        <w:top w:val="none" w:sz="0" w:space="0" w:color="auto"/>
        <w:left w:val="none" w:sz="0" w:space="0" w:color="auto"/>
        <w:bottom w:val="none" w:sz="0" w:space="0" w:color="auto"/>
        <w:right w:val="none" w:sz="0" w:space="0" w:color="auto"/>
      </w:divBdr>
    </w:div>
    <w:div w:id="1980642918">
      <w:bodyDiv w:val="1"/>
      <w:marLeft w:val="0"/>
      <w:marRight w:val="0"/>
      <w:marTop w:val="0"/>
      <w:marBottom w:val="0"/>
      <w:divBdr>
        <w:top w:val="none" w:sz="0" w:space="0" w:color="auto"/>
        <w:left w:val="none" w:sz="0" w:space="0" w:color="auto"/>
        <w:bottom w:val="none" w:sz="0" w:space="0" w:color="auto"/>
        <w:right w:val="none" w:sz="0" w:space="0" w:color="auto"/>
      </w:divBdr>
    </w:div>
    <w:div w:id="2002196105">
      <w:bodyDiv w:val="1"/>
      <w:marLeft w:val="0"/>
      <w:marRight w:val="0"/>
      <w:marTop w:val="0"/>
      <w:marBottom w:val="0"/>
      <w:divBdr>
        <w:top w:val="none" w:sz="0" w:space="0" w:color="auto"/>
        <w:left w:val="none" w:sz="0" w:space="0" w:color="auto"/>
        <w:bottom w:val="none" w:sz="0" w:space="0" w:color="auto"/>
        <w:right w:val="none" w:sz="0" w:space="0" w:color="auto"/>
      </w:divBdr>
    </w:div>
    <w:div w:id="2022006917">
      <w:bodyDiv w:val="1"/>
      <w:marLeft w:val="0"/>
      <w:marRight w:val="0"/>
      <w:marTop w:val="0"/>
      <w:marBottom w:val="0"/>
      <w:divBdr>
        <w:top w:val="none" w:sz="0" w:space="0" w:color="auto"/>
        <w:left w:val="none" w:sz="0" w:space="0" w:color="auto"/>
        <w:bottom w:val="none" w:sz="0" w:space="0" w:color="auto"/>
        <w:right w:val="none" w:sz="0" w:space="0" w:color="auto"/>
      </w:divBdr>
    </w:div>
    <w:div w:id="2029983438">
      <w:bodyDiv w:val="1"/>
      <w:marLeft w:val="0"/>
      <w:marRight w:val="0"/>
      <w:marTop w:val="0"/>
      <w:marBottom w:val="0"/>
      <w:divBdr>
        <w:top w:val="none" w:sz="0" w:space="0" w:color="auto"/>
        <w:left w:val="none" w:sz="0" w:space="0" w:color="auto"/>
        <w:bottom w:val="none" w:sz="0" w:space="0" w:color="auto"/>
        <w:right w:val="none" w:sz="0" w:space="0" w:color="auto"/>
      </w:divBdr>
    </w:div>
    <w:div w:id="2033417037">
      <w:bodyDiv w:val="1"/>
      <w:marLeft w:val="0"/>
      <w:marRight w:val="0"/>
      <w:marTop w:val="0"/>
      <w:marBottom w:val="0"/>
      <w:divBdr>
        <w:top w:val="none" w:sz="0" w:space="0" w:color="auto"/>
        <w:left w:val="none" w:sz="0" w:space="0" w:color="auto"/>
        <w:bottom w:val="none" w:sz="0" w:space="0" w:color="auto"/>
        <w:right w:val="none" w:sz="0" w:space="0" w:color="auto"/>
      </w:divBdr>
    </w:div>
    <w:div w:id="2067797085">
      <w:bodyDiv w:val="1"/>
      <w:marLeft w:val="0"/>
      <w:marRight w:val="0"/>
      <w:marTop w:val="0"/>
      <w:marBottom w:val="0"/>
      <w:divBdr>
        <w:top w:val="none" w:sz="0" w:space="0" w:color="auto"/>
        <w:left w:val="none" w:sz="0" w:space="0" w:color="auto"/>
        <w:bottom w:val="none" w:sz="0" w:space="0" w:color="auto"/>
        <w:right w:val="none" w:sz="0" w:space="0" w:color="auto"/>
      </w:divBdr>
    </w:div>
    <w:div w:id="209138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frro.org/resources/documents/General/Creators_Rightholders_Joint_letter_on_AI_29Oct2024.pdf" TargetMode="External"/><Relationship Id="rId18" Type="http://schemas.openxmlformats.org/officeDocument/2006/relationships/hyperlink" Target="https://www.abc.net.au/news/2024-11-06/government-quietly-shelves-plans-for-local-content-requirements/104564654" TargetMode="External"/><Relationship Id="rId26" Type="http://schemas.openxmlformats.org/officeDocument/2006/relationships/hyperlink" Target="https://www.hollywoodreporter.com/business/business-news/warner-bros-discovery-q3-2024-earnings-streaming-profit-subs-advertising-1236053920/" TargetMode="External"/><Relationship Id="rId39" Type="http://schemas.openxmlformats.org/officeDocument/2006/relationships/hyperlink" Target="https://variety.com/2024/film/global/icex-parrot-analytics-mipcom-society-of-the-snow-nowhere-1236183527/" TargetMode="External"/><Relationship Id="rId21" Type="http://schemas.openxmlformats.org/officeDocument/2006/relationships/hyperlink" Target="https://www.unifrance.org/actualites/17001/bilan-2023-les-films-francais-en-salle-et-dans-les-festivals-a-l-international" TargetMode="External"/><Relationship Id="rId34" Type="http://schemas.openxmlformats.org/officeDocument/2006/relationships/hyperlink" Target="https://techcrunch.com/2024/11/06/what-trumps-victory-could-mean-for-ai-regulation/" TargetMode="External"/><Relationship Id="rId42" Type="http://schemas.openxmlformats.org/officeDocument/2006/relationships/hyperlink" Target="mailto:avlassis@uliege.b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usicbusinessworldwide.com/germanys-gema-launches-ai-charter-laying-out-legal-and-ethical-principles-for-artificial-intelligence-in-music/" TargetMode="External"/><Relationship Id="rId29" Type="http://schemas.openxmlformats.org/officeDocument/2006/relationships/hyperlink" Target="https://www.hollywoodreporter.com/business/business-news/samsung-tv-plus-viewership-data-1236045562/" TargetMode="External"/><Relationship Id="rId11" Type="http://schemas.openxmlformats.org/officeDocument/2006/relationships/endnotes" Target="endnotes.xml"/><Relationship Id="rId24" Type="http://schemas.openxmlformats.org/officeDocument/2006/relationships/hyperlink" Target="https://variety.com/2024/film/global/icex-parrot-analytics-mipcom-society-of-the-snow-nowhere-1236183527/" TargetMode="External"/><Relationship Id="rId32" Type="http://schemas.openxmlformats.org/officeDocument/2006/relationships/hyperlink" Target="https://www.thewrap.com/ted-sarandos-reiterates-netflix-is-not-changing-our-compensation-structure/" TargetMode="External"/><Relationship Id="rId37" Type="http://schemas.openxmlformats.org/officeDocument/2006/relationships/hyperlink" Target="https://www.musicbusinessworldwide.com/germanys-gema-launches-ai-charter-laying-out-legal-and-ethical-principles-for-artificial-intelligence-in-music/" TargetMode="External"/><Relationship Id="rId40" Type="http://schemas.openxmlformats.org/officeDocument/2006/relationships/hyperlink" Target="https://www.hollywoodreporter.com/business/business-news/warner-bros-discovery-q3-2024-earnings-streaming-profit-subs-advertising-1236053920/" TargetMode="External"/><Relationship Id="rId45"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hyperlink" Target="https://completemusicupdate.com/gema-publishes-ai-charter/" TargetMode="External"/><Relationship Id="rId23" Type="http://schemas.openxmlformats.org/officeDocument/2006/relationships/hyperlink" Target="https://www.boxofficepro.fr/le-cinema-francais-a-linternational-une-dynamique-de-reprise-confirmee-dans-un-marche-recompose/" TargetMode="External"/><Relationship Id="rId28" Type="http://schemas.openxmlformats.org/officeDocument/2006/relationships/hyperlink" Target="https://www.hollywoodreporter.com/business/business-news/paramount-global-q3-earnings-streaming-skydance-1236053997/" TargetMode="External"/><Relationship Id="rId36" Type="http://schemas.openxmlformats.org/officeDocument/2006/relationships/hyperlink" Target="https://www.digitalmusicnews.com/2024/10/30/gesac-ifpi-impala-statement-on-ai-act-eu/"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creenhub.com.au/news/news/australian-producers-bemoan-missed-deadline-for-local-content-streaming-quotas-2646260/" TargetMode="External"/><Relationship Id="rId31" Type="http://schemas.openxmlformats.org/officeDocument/2006/relationships/hyperlink" Target="https://www.screendaily.com/news/netflix-co-ceo-says-streamer-not-looking-to-change-talent-compensation-model/5198294.article" TargetMode="External"/><Relationship Id="rId44" Type="http://schemas.openxmlformats.org/officeDocument/2006/relationships/hyperlink" Target="http://www.ceim.uqam.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bs.coe.int/en/web/observatoire/-/new-report-the-challenges-of-ai-for-the-audiovisual-sector-and-the-role-european-legislation-is-playing" TargetMode="External"/><Relationship Id="rId22" Type="http://schemas.openxmlformats.org/officeDocument/2006/relationships/hyperlink" Target="https://cineuropa.org/en/newsdetail/468550" TargetMode="External"/><Relationship Id="rId27" Type="http://schemas.openxmlformats.org/officeDocument/2006/relationships/hyperlink" Target="https://variety.com/2024/tv/news/max-subscribers-streaming-warner-bros-discovery-box-office-down-1236203094/" TargetMode="External"/><Relationship Id="rId30" Type="http://schemas.openxmlformats.org/officeDocument/2006/relationships/hyperlink" Target="https://www.streamtvinsider.com/video/samsung-tv-plus-has-88-million-monthly-active-users" TargetMode="External"/><Relationship Id="rId35" Type="http://schemas.openxmlformats.org/officeDocument/2006/relationships/hyperlink" Target="https://www.obs.coe.int/en/web/observatoire/-/new-report-the-challenges-of-ai-for-the-audiovisual-sector-and-the-role-european-legislation-is-playing" TargetMode="External"/><Relationship Id="rId43" Type="http://schemas.openxmlformats.org/officeDocument/2006/relationships/hyperlink" Target="mailto:ceim@uqam.ca" TargetMode="External"/><Relationship Id="rId48"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digitalmusicnews.com/2024/10/30/gesac-ifpi-impala-statement-on-ai-act-eu/" TargetMode="External"/><Relationship Id="rId17" Type="http://schemas.openxmlformats.org/officeDocument/2006/relationships/hyperlink" Target="https://www.digitalmusicnews.com/2024/10/25/gema-ai-licensing-model-details/" TargetMode="External"/><Relationship Id="rId25" Type="http://schemas.openxmlformats.org/officeDocument/2006/relationships/hyperlink" Target="https://variety.com/2024/tv/global/tf1-arte-ae-television-marketing-tools-1236181695/" TargetMode="External"/><Relationship Id="rId33" Type="http://schemas.openxmlformats.org/officeDocument/2006/relationships/hyperlink" Target="https://www.latimes.com/entertainment-arts/business/newsletter/2024-10-08/is-streaming-a-terrible-business-john-malone-netflix-warner-bros-discovery-joker-the-wide-shot" TargetMode="External"/><Relationship Id="rId38" Type="http://schemas.openxmlformats.org/officeDocument/2006/relationships/hyperlink" Target="https://www.abc.net.au/news/2024-11-06/government-quietly-shelves-plans-for-local-content-requirements/104564654" TargetMode="External"/><Relationship Id="rId46" Type="http://schemas.openxmlformats.org/officeDocument/2006/relationships/header" Target="header1.xml"/><Relationship Id="rId20" Type="http://schemas.openxmlformats.org/officeDocument/2006/relationships/hyperlink" Target="https://www.c21media.net/news/australian-government-condemned-for-letting-netflix-write-the-rules/" TargetMode="External"/><Relationship Id="rId41" Type="http://schemas.openxmlformats.org/officeDocument/2006/relationships/hyperlink" Target="https://www.screendaily.com/news/netflix-co-ceo-says-streamer-not-looking-to-change-talent-compensation-model/5198294.article"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68fde3-28eb-41c4-aad0-6de82ea621c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e7TTd9WeqdOXew+elGoTExbUQ==">CgMxLjAyCWguMzBqMHpsbDIOaC44ZW02M3lnbGV5MXUyCGguZ2pkZ3hzOAByITFfYThWRmsyeVhHNWpYbWxlZE5ZN1h2SWdYd2g4SXc3eA==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0EB09AEA66D344E9F5898FBFA9972FE" ma:contentTypeVersion="12" ma:contentTypeDescription="Create a new document." ma:contentTypeScope="" ma:versionID="d6dd3f137e752996240765d23003afe3">
  <xsd:schema xmlns:xsd="http://www.w3.org/2001/XMLSchema" xmlns:xs="http://www.w3.org/2001/XMLSchema" xmlns:p="http://schemas.microsoft.com/office/2006/metadata/properties" xmlns:ns3="e868fde3-28eb-41c4-aad0-6de82ea621ca" xmlns:ns4="95ac3970-8acb-49fe-947a-32cb5acf4be9" targetNamespace="http://schemas.microsoft.com/office/2006/metadata/properties" ma:root="true" ma:fieldsID="4a7ac954278a3c20bc5a414d2c518d2b" ns3:_="" ns4:_="">
    <xsd:import namespace="e868fde3-28eb-41c4-aad0-6de82ea621ca"/>
    <xsd:import namespace="95ac3970-8acb-49fe-947a-32cb5acf4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fde3-28eb-41c4-aad0-6de82ea62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c3970-8acb-49fe-947a-32cb5acf4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5A75-52B0-49AB-8AF1-F2AD2E3B819A}">
  <ds:schemaRefs>
    <ds:schemaRef ds:uri="http://schemas.microsoft.com/sharepoint/v3/contenttype/forms"/>
  </ds:schemaRefs>
</ds:datastoreItem>
</file>

<file path=customXml/itemProps2.xml><?xml version="1.0" encoding="utf-8"?>
<ds:datastoreItem xmlns:ds="http://schemas.openxmlformats.org/officeDocument/2006/customXml" ds:itemID="{04E12E2F-167E-4DD8-8ACA-345C3FDF1F81}">
  <ds:schemaRefs>
    <ds:schemaRef ds:uri="http://schemas.microsoft.com/office/2006/metadata/properties"/>
    <ds:schemaRef ds:uri="http://schemas.microsoft.com/office/infopath/2007/PartnerControls"/>
    <ds:schemaRef ds:uri="e868fde3-28eb-41c4-aad0-6de82ea621c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7EC753-C810-403F-A791-C12E8F0FD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8fde3-28eb-41c4-aad0-6de82ea621ca"/>
    <ds:schemaRef ds:uri="95ac3970-8acb-49fe-947a-32cb5acf4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D86AA8-E30A-FB48-A572-77866EE8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2587</Words>
  <Characters>14749</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Gilbert Gagné</cp:lastModifiedBy>
  <cp:revision>75</cp:revision>
  <dcterms:created xsi:type="dcterms:W3CDTF">2024-11-18T15:51:00Z</dcterms:created>
  <dcterms:modified xsi:type="dcterms:W3CDTF">2024-11-18T18:29:00Z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0x010100B0EB09AEA66D344E9F5898FBFA9972FE</vt:lpwstr>
  </property>
</Properties>
</file>